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87295" w14:textId="77777777" w:rsidR="001C5B04" w:rsidRDefault="001C5B04"/>
    <w:p w14:paraId="28008A08" w14:textId="77777777" w:rsidR="001C5B04" w:rsidRDefault="00DA7B24">
      <w:pPr>
        <w:rPr>
          <w:rFonts w:ascii="Arial" w:hAnsi="Arial" w:cs="Arial"/>
          <w:b/>
          <w:bCs/>
          <w:sz w:val="24"/>
          <w:szCs w:val="24"/>
        </w:rPr>
      </w:pPr>
      <w:r>
        <w:rPr>
          <w:rFonts w:ascii="Arial" w:hAnsi="Arial" w:cs="Arial"/>
          <w:b/>
          <w:bCs/>
          <w:sz w:val="24"/>
          <w:szCs w:val="24"/>
        </w:rPr>
        <w:t>Proposal for an Individual Voluntary Arrangement (IVA) pursuant to Part 8 of the Insolvency Act 1986 (as amended)</w:t>
      </w:r>
    </w:p>
    <w:p w14:paraId="37BC2ED2" w14:textId="77777777" w:rsidR="001C5B04" w:rsidRDefault="001C5B04">
      <w:pPr>
        <w:pStyle w:val="ListParagraph"/>
        <w:ind w:left="360"/>
        <w:rPr>
          <w:rFonts w:ascii="Arial" w:hAnsi="Arial" w:cs="Arial"/>
          <w:sz w:val="24"/>
          <w:szCs w:val="24"/>
        </w:rPr>
      </w:pPr>
    </w:p>
    <w:p w14:paraId="495D06EE" w14:textId="77777777" w:rsidR="001C5B04" w:rsidRDefault="00DA7B24">
      <w:pPr>
        <w:ind w:left="720" w:hanging="720"/>
      </w:pPr>
      <w:r>
        <w:rPr>
          <w:rFonts w:ascii="Arial" w:hAnsi="Arial" w:cs="Arial"/>
          <w:sz w:val="24"/>
          <w:szCs w:val="24"/>
        </w:rPr>
        <w:t>1.1</w:t>
      </w:r>
      <w:r>
        <w:tab/>
      </w:r>
      <w:r>
        <w:rPr>
          <w:rFonts w:ascii="Arial" w:hAnsi="Arial" w:cs="Arial"/>
          <w:sz w:val="24"/>
          <w:szCs w:val="24"/>
        </w:rPr>
        <w:t xml:space="preserve">I, [A N other of 1 Any Street, Any Town AA10 1AA, previously of 2 Any Road, Down Town BB11 2BB], state that I am </w:t>
      </w:r>
      <w:r>
        <w:rPr>
          <w:rFonts w:ascii="Arial" w:hAnsi="Arial" w:cs="Arial"/>
          <w:sz w:val="24"/>
          <w:szCs w:val="24"/>
        </w:rPr>
        <w:t>insolvent and unable to pay my debts as and when they fall due. I can petition for my own bankruptcy but do not intend to do so because.....[XYZ]</w:t>
      </w:r>
    </w:p>
    <w:p w14:paraId="10DFADBC" w14:textId="77777777" w:rsidR="001C5B04" w:rsidRDefault="00DA7B24">
      <w:pPr>
        <w:ind w:left="720"/>
        <w:rPr>
          <w:rFonts w:ascii="Arial" w:hAnsi="Arial" w:cs="Arial"/>
          <w:sz w:val="24"/>
          <w:szCs w:val="24"/>
        </w:rPr>
      </w:pPr>
      <w:r>
        <w:rPr>
          <w:rFonts w:ascii="Arial" w:hAnsi="Arial" w:cs="Arial"/>
          <w:sz w:val="24"/>
          <w:szCs w:val="24"/>
        </w:rPr>
        <w:t>The eligibility criteria for, and £90 cost of, a Debt Relief Order have been explained to me and I fully under</w:t>
      </w:r>
      <w:r>
        <w:rPr>
          <w:rFonts w:ascii="Arial" w:hAnsi="Arial" w:cs="Arial"/>
          <w:sz w:val="24"/>
          <w:szCs w:val="24"/>
        </w:rPr>
        <w:t>stand these. I am not eligible for a Debt Relief Order</w:t>
      </w:r>
    </w:p>
    <w:p w14:paraId="7018AD88" w14:textId="77777777" w:rsidR="001C5B04" w:rsidRDefault="00DA7B24">
      <w:pPr>
        <w:ind w:left="720" w:hanging="720"/>
      </w:pPr>
      <w:r>
        <w:rPr>
          <w:rFonts w:ascii="Arial" w:hAnsi="Arial" w:cs="Arial"/>
          <w:sz w:val="24"/>
          <w:szCs w:val="24"/>
        </w:rPr>
        <w:t>1.2</w:t>
      </w:r>
      <w:r>
        <w:tab/>
      </w:r>
      <w:r>
        <w:rPr>
          <w:rFonts w:ascii="Arial" w:hAnsi="Arial" w:cs="Arial"/>
          <w:sz w:val="24"/>
          <w:szCs w:val="24"/>
        </w:rPr>
        <w:t>This is my proposal for an IVA and it is a composition in full and final settlement of my debts.  Should I successfully complete my IVA, no creditor may pursue me for a debt bound by the arrangemen</w:t>
      </w:r>
      <w:r>
        <w:rPr>
          <w:rFonts w:ascii="Arial" w:hAnsi="Arial" w:cs="Arial"/>
          <w:sz w:val="24"/>
          <w:szCs w:val="24"/>
        </w:rPr>
        <w:t>t.</w:t>
      </w:r>
    </w:p>
    <w:p w14:paraId="7DC628FF" w14:textId="77777777" w:rsidR="001C5B04" w:rsidRDefault="00DA7B24">
      <w:pPr>
        <w:ind w:left="709" w:hanging="709"/>
        <w:jc w:val="both"/>
      </w:pPr>
      <w:r>
        <w:rPr>
          <w:rFonts w:ascii="Arial" w:hAnsi="Arial" w:cs="Arial"/>
          <w:sz w:val="24"/>
          <w:szCs w:val="24"/>
        </w:rPr>
        <w:tab/>
        <w:t>[</w:t>
      </w:r>
      <w:r>
        <w:rPr>
          <w:rFonts w:ascii="Arial" w:hAnsi="Arial" w:cs="Arial"/>
          <w:sz w:val="24"/>
          <w:szCs w:val="24"/>
          <w:lang w:val="en-IE" w:eastAsia="en-IE"/>
        </w:rPr>
        <w:t xml:space="preserve">This arrangement is linked to an IVA being proposed by my </w:t>
      </w:r>
      <w:r>
        <w:rPr>
          <w:rFonts w:ascii="Arial" w:hAnsi="Arial" w:cs="Arial"/>
          <w:sz w:val="24"/>
          <w:szCs w:val="24"/>
          <w:lang w:eastAsia="en-IE"/>
        </w:rPr>
        <w:t>spouse/civil partner</w:t>
      </w:r>
      <w:r>
        <w:rPr>
          <w:rFonts w:ascii="Arial" w:hAnsi="Arial" w:cs="Arial"/>
          <w:sz w:val="24"/>
          <w:szCs w:val="24"/>
          <w:lang w:val="en-IE" w:eastAsia="en-IE"/>
        </w:rPr>
        <w:t xml:space="preserve">, so any reference to my income or property shall include the income or property of my </w:t>
      </w:r>
      <w:r>
        <w:rPr>
          <w:rFonts w:ascii="Arial" w:hAnsi="Arial" w:cs="Arial"/>
          <w:sz w:val="24"/>
          <w:szCs w:val="24"/>
          <w:lang w:eastAsia="en-IE"/>
        </w:rPr>
        <w:t>spouse/civil partner</w:t>
      </w:r>
      <w:r>
        <w:rPr>
          <w:rFonts w:ascii="Arial" w:hAnsi="Arial" w:cs="Arial"/>
          <w:sz w:val="24"/>
          <w:szCs w:val="24"/>
          <w:lang w:val="en-IE" w:eastAsia="en-IE"/>
        </w:rPr>
        <w:t>. In addition, the expenditure and contributions from income set o</w:t>
      </w:r>
      <w:r>
        <w:rPr>
          <w:rFonts w:ascii="Arial" w:hAnsi="Arial" w:cs="Arial"/>
          <w:sz w:val="24"/>
          <w:szCs w:val="24"/>
          <w:lang w:val="en-IE" w:eastAsia="en-IE"/>
        </w:rPr>
        <w:t>ut in this proposal refer to our combined expenditure and contributions. A similar clause is contained in the proposals of my [</w:t>
      </w:r>
      <w:r>
        <w:rPr>
          <w:rFonts w:ascii="Arial" w:hAnsi="Arial" w:cs="Arial"/>
          <w:sz w:val="24"/>
          <w:szCs w:val="24"/>
          <w:lang w:eastAsia="en-IE"/>
        </w:rPr>
        <w:t>spouse/civil partner</w:t>
      </w:r>
      <w:r>
        <w:rPr>
          <w:rFonts w:ascii="Arial" w:hAnsi="Arial" w:cs="Arial"/>
          <w:sz w:val="24"/>
          <w:szCs w:val="24"/>
          <w:lang w:val="en-IE" w:eastAsia="en-IE"/>
        </w:rPr>
        <w:t>.]</w:t>
      </w:r>
    </w:p>
    <w:p w14:paraId="361FC2BC" w14:textId="77777777" w:rsidR="001C5B04" w:rsidRDefault="00DA7B24">
      <w:pPr>
        <w:ind w:left="720" w:hanging="720"/>
        <w:rPr>
          <w:rFonts w:ascii="Arial" w:hAnsi="Arial" w:cs="Arial"/>
          <w:sz w:val="24"/>
          <w:szCs w:val="24"/>
        </w:rPr>
      </w:pPr>
      <w:r>
        <w:rPr>
          <w:rFonts w:ascii="Arial" w:hAnsi="Arial" w:cs="Arial"/>
          <w:sz w:val="24"/>
          <w:szCs w:val="24"/>
        </w:rPr>
        <w:t>1.3</w:t>
      </w:r>
      <w:r>
        <w:rPr>
          <w:rFonts w:ascii="Arial" w:hAnsi="Arial" w:cs="Arial"/>
          <w:sz w:val="24"/>
          <w:szCs w:val="24"/>
        </w:rPr>
        <w:tab/>
        <w:t>My/This IVA is desirable having considered all my options. I expect creditors to approve my IVA as the</w:t>
      </w:r>
      <w:r>
        <w:rPr>
          <w:rFonts w:ascii="Arial" w:hAnsi="Arial" w:cs="Arial"/>
          <w:sz w:val="24"/>
          <w:szCs w:val="24"/>
        </w:rPr>
        <w:t>y will likely receive a greater return than in bankruptcy, as indicated in the enclosed estimated outcome statement.</w:t>
      </w:r>
    </w:p>
    <w:p w14:paraId="7B7E8920" w14:textId="77777777" w:rsidR="001C5B04" w:rsidRDefault="00DA7B24">
      <w:pPr>
        <w:ind w:left="720" w:hanging="720"/>
        <w:rPr>
          <w:rFonts w:ascii="Arial" w:hAnsi="Arial" w:cs="Arial"/>
          <w:sz w:val="24"/>
          <w:szCs w:val="24"/>
        </w:rPr>
      </w:pPr>
      <w:r>
        <w:rPr>
          <w:rFonts w:ascii="Arial" w:hAnsi="Arial" w:cs="Arial"/>
          <w:sz w:val="24"/>
          <w:szCs w:val="24"/>
        </w:rPr>
        <w:t xml:space="preserve">1.4 </w:t>
      </w:r>
      <w:r>
        <w:rPr>
          <w:rFonts w:ascii="Arial" w:hAnsi="Arial" w:cs="Arial"/>
          <w:sz w:val="24"/>
          <w:szCs w:val="24"/>
        </w:rPr>
        <w:tab/>
        <w:t>All terms and definitions that have specific meanings in insolvency legislation have the same meaning in these proposals.</w:t>
      </w:r>
    </w:p>
    <w:p w14:paraId="405F80DE" w14:textId="77777777" w:rsidR="001C5B04" w:rsidRDefault="00DA7B24">
      <w:pPr>
        <w:ind w:left="720" w:hanging="720"/>
        <w:rPr>
          <w:rFonts w:ascii="Arial" w:hAnsi="Arial" w:cs="Arial"/>
          <w:b/>
          <w:bCs/>
          <w:sz w:val="24"/>
          <w:szCs w:val="24"/>
          <w:u w:val="single"/>
        </w:rPr>
      </w:pPr>
      <w:r>
        <w:rPr>
          <w:rFonts w:ascii="Arial" w:hAnsi="Arial" w:cs="Arial"/>
          <w:b/>
          <w:bCs/>
          <w:sz w:val="24"/>
          <w:szCs w:val="24"/>
          <w:u w:val="single"/>
        </w:rPr>
        <w:t>Details of t</w:t>
      </w:r>
      <w:r>
        <w:rPr>
          <w:rFonts w:ascii="Arial" w:hAnsi="Arial" w:cs="Arial"/>
          <w:b/>
          <w:bCs/>
          <w:sz w:val="24"/>
          <w:szCs w:val="24"/>
          <w:u w:val="single"/>
        </w:rPr>
        <w:t xml:space="preserve">he insolvency practitioner acting for me </w:t>
      </w:r>
    </w:p>
    <w:p w14:paraId="2ADFA263" w14:textId="77777777" w:rsidR="001C5B04" w:rsidRDefault="00DA7B24">
      <w:pPr>
        <w:keepNext/>
        <w:keepLines/>
        <w:widowControl w:val="0"/>
        <w:overflowPunct w:val="0"/>
        <w:autoSpaceDE w:val="0"/>
        <w:ind w:left="709" w:right="-2" w:hanging="709"/>
        <w:jc w:val="both"/>
      </w:pPr>
      <w:r>
        <w:rPr>
          <w:rFonts w:ascii="Arial" w:hAnsi="Arial" w:cs="Arial"/>
          <w:sz w:val="24"/>
          <w:szCs w:val="24"/>
        </w:rPr>
        <w:t xml:space="preserve">2.1 </w:t>
      </w:r>
      <w:r>
        <w:tab/>
      </w:r>
      <w:r>
        <w:rPr>
          <w:rFonts w:ascii="Arial" w:hAnsi="Arial" w:cs="Arial"/>
          <w:sz w:val="24"/>
          <w:szCs w:val="24"/>
        </w:rPr>
        <w:t>The n</w:t>
      </w:r>
      <w:r>
        <w:rPr>
          <w:rFonts w:ascii="Arial" w:hAnsi="Arial" w:cs="Arial"/>
          <w:sz w:val="24"/>
          <w:szCs w:val="24"/>
          <w:lang w:eastAsia="en-GB"/>
        </w:rPr>
        <w:t xml:space="preserve">ominee </w:t>
      </w:r>
      <w:r>
        <w:rPr>
          <w:rFonts w:ascii="Arial" w:hAnsi="Arial" w:cs="Arial"/>
          <w:sz w:val="24"/>
          <w:szCs w:val="24"/>
        </w:rPr>
        <w:t>under this proposal is [XXXX of XXXXXXXXX].</w:t>
      </w:r>
    </w:p>
    <w:p w14:paraId="60656C5B" w14:textId="77777777" w:rsidR="001C5B04" w:rsidRDefault="00DA7B24">
      <w:pPr>
        <w:widowControl w:val="0"/>
        <w:overflowPunct w:val="0"/>
        <w:autoSpaceDE w:val="0"/>
        <w:ind w:left="709" w:right="-2" w:hanging="709"/>
        <w:jc w:val="both"/>
      </w:pPr>
      <w:r>
        <w:rPr>
          <w:rFonts w:ascii="Arial" w:hAnsi="Arial" w:cs="Arial"/>
          <w:sz w:val="24"/>
          <w:szCs w:val="24"/>
        </w:rPr>
        <w:t>2.2</w:t>
      </w:r>
      <w:r>
        <w:tab/>
      </w:r>
      <w:r>
        <w:rPr>
          <w:rFonts w:ascii="Arial" w:hAnsi="Arial" w:cs="Arial"/>
          <w:sz w:val="24"/>
          <w:szCs w:val="24"/>
        </w:rPr>
        <w:t>I can confirm that I have had no previous dealings with the n</w:t>
      </w:r>
      <w:r>
        <w:rPr>
          <w:rFonts w:ascii="Arial" w:hAnsi="Arial" w:cs="Arial"/>
          <w:sz w:val="24"/>
          <w:szCs w:val="24"/>
          <w:lang w:eastAsia="en-GB"/>
        </w:rPr>
        <w:t xml:space="preserve">ominee </w:t>
      </w:r>
      <w:r>
        <w:rPr>
          <w:rFonts w:ascii="Arial" w:hAnsi="Arial" w:cs="Arial"/>
          <w:sz w:val="24"/>
          <w:szCs w:val="24"/>
        </w:rPr>
        <w:t>or made any prior payments in respect of work undertaken.</w:t>
      </w:r>
    </w:p>
    <w:p w14:paraId="2DFAC856" w14:textId="77777777" w:rsidR="001C5B04" w:rsidRDefault="00DA7B24">
      <w:pPr>
        <w:widowControl w:val="0"/>
        <w:overflowPunct w:val="0"/>
        <w:autoSpaceDE w:val="0"/>
        <w:ind w:left="709" w:right="-2" w:hanging="709"/>
        <w:jc w:val="both"/>
      </w:pPr>
      <w:r>
        <w:rPr>
          <w:rFonts w:ascii="Arial" w:hAnsi="Arial" w:cs="Arial"/>
          <w:sz w:val="24"/>
          <w:szCs w:val="24"/>
        </w:rPr>
        <w:t>2.3</w:t>
      </w:r>
      <w:r>
        <w:tab/>
      </w:r>
      <w:r>
        <w:rPr>
          <w:rFonts w:ascii="Arial" w:hAnsi="Arial" w:cs="Arial"/>
          <w:sz w:val="24"/>
          <w:szCs w:val="24"/>
        </w:rPr>
        <w:t xml:space="preserve">It is </w:t>
      </w:r>
      <w:r>
        <w:rPr>
          <w:rFonts w:ascii="Arial" w:hAnsi="Arial" w:cs="Arial"/>
          <w:sz w:val="24"/>
          <w:szCs w:val="24"/>
        </w:rPr>
        <w:t xml:space="preserve">proposed that [XXXXXX] be appointed supervisor of my IVA if approved. </w:t>
      </w:r>
    </w:p>
    <w:p w14:paraId="08E44697" w14:textId="77777777" w:rsidR="001C5B04" w:rsidRDefault="00DA7B24">
      <w:pPr>
        <w:widowControl w:val="0"/>
        <w:overflowPunct w:val="0"/>
        <w:autoSpaceDE w:val="0"/>
        <w:ind w:left="709" w:right="-2" w:hanging="709"/>
        <w:jc w:val="both"/>
      </w:pPr>
      <w:r>
        <w:rPr>
          <w:rFonts w:ascii="Arial" w:hAnsi="Arial" w:cs="Arial"/>
          <w:sz w:val="24"/>
          <w:szCs w:val="24"/>
        </w:rPr>
        <w:t>2.4</w:t>
      </w:r>
      <w:r>
        <w:tab/>
      </w:r>
      <w:r>
        <w:rPr>
          <w:rFonts w:ascii="Arial" w:hAnsi="Arial" w:cs="Arial"/>
          <w:sz w:val="24"/>
          <w:szCs w:val="24"/>
        </w:rPr>
        <w:t xml:space="preserve">If appointed supervisor, [XXXXXXXXX] will exercise the functions set out in the Insolvency Act and Insolvency Rules and as set out in this proposal. They will act as supervisor and </w:t>
      </w:r>
      <w:r>
        <w:rPr>
          <w:rFonts w:ascii="Arial" w:hAnsi="Arial" w:cs="Arial"/>
          <w:sz w:val="24"/>
          <w:szCs w:val="24"/>
        </w:rPr>
        <w:t>not as trustee. No assets will vest in them, no liability will fall upon them and they will not enter into any contract or other arrangement in a position so as to incur any personal liability.</w:t>
      </w:r>
    </w:p>
    <w:p w14:paraId="3874BCF0" w14:textId="77777777" w:rsidR="001C5B04" w:rsidRDefault="00DA7B24">
      <w:pPr>
        <w:widowControl w:val="0"/>
        <w:overflowPunct w:val="0"/>
        <w:autoSpaceDE w:val="0"/>
        <w:ind w:left="709" w:right="-2" w:hanging="709"/>
        <w:jc w:val="both"/>
      </w:pPr>
      <w:r>
        <w:rPr>
          <w:rFonts w:ascii="Arial" w:hAnsi="Arial" w:cs="Arial"/>
          <w:sz w:val="24"/>
          <w:szCs w:val="24"/>
        </w:rPr>
        <w:lastRenderedPageBreak/>
        <w:t>2.5</w:t>
      </w:r>
      <w:r>
        <w:tab/>
      </w:r>
      <w:r>
        <w:rPr>
          <w:rFonts w:ascii="Arial" w:hAnsi="Arial" w:cs="Arial"/>
          <w:sz w:val="24"/>
          <w:szCs w:val="24"/>
        </w:rPr>
        <w:t>Any complaint relating to the conduct of the nominee and/o</w:t>
      </w:r>
      <w:r>
        <w:rPr>
          <w:rFonts w:ascii="Arial" w:hAnsi="Arial" w:cs="Arial"/>
          <w:sz w:val="24"/>
          <w:szCs w:val="24"/>
        </w:rPr>
        <w:t>r supervisor of my arrangement should be addressed in the first instance to the nominee or propose supervisor [XXXX]. If you are not satisfied with the response the complaint should be referred to the Insolvency Practitioner Complaints Gateway which is run</w:t>
      </w:r>
      <w:r>
        <w:rPr>
          <w:rFonts w:ascii="Arial" w:hAnsi="Arial" w:cs="Arial"/>
          <w:sz w:val="24"/>
          <w:szCs w:val="24"/>
        </w:rPr>
        <w:t xml:space="preserve"> by the Insolvency Service. Details of the Complaints Gateway and a copy of the complaints form to be used can be found at </w:t>
      </w:r>
      <w:hyperlink r:id="rId6" w:history="1">
        <w:r>
          <w:rPr>
            <w:rStyle w:val="Hyperlink"/>
            <w:rFonts w:ascii="Arial" w:hAnsi="Arial" w:cs="Arial"/>
            <w:sz w:val="24"/>
            <w:szCs w:val="24"/>
          </w:rPr>
          <w:t>http://www.gov.uk/complain-about-insolvency-practitioner</w:t>
        </w:r>
      </w:hyperlink>
      <w:r>
        <w:rPr>
          <w:rFonts w:ascii="Arial" w:hAnsi="Arial" w:cs="Arial"/>
          <w:sz w:val="24"/>
          <w:szCs w:val="24"/>
        </w:rPr>
        <w:t xml:space="preserve">. </w:t>
      </w:r>
    </w:p>
    <w:p w14:paraId="718111DC" w14:textId="77777777" w:rsidR="001C5B04" w:rsidRDefault="00DA7B24">
      <w:pPr>
        <w:widowControl w:val="0"/>
        <w:overflowPunct w:val="0"/>
        <w:autoSpaceDE w:val="0"/>
        <w:ind w:left="709" w:right="-2" w:hanging="709"/>
        <w:jc w:val="both"/>
        <w:rPr>
          <w:rFonts w:ascii="Arial" w:hAnsi="Arial" w:cs="Arial"/>
          <w:sz w:val="24"/>
          <w:szCs w:val="24"/>
        </w:rPr>
      </w:pPr>
      <w:r>
        <w:rPr>
          <w:rFonts w:ascii="Arial" w:hAnsi="Arial" w:cs="Arial"/>
          <w:sz w:val="24"/>
          <w:szCs w:val="24"/>
        </w:rPr>
        <w:t xml:space="preserve">2.6  The nominee and proposed supervisor(s) have confirmed that they are authorised to act by the [regulators name] and are bound by the law and  professional standards (such as the Insolvency Code of Ethics and Statements of Insolvency Practice), and are </w:t>
      </w:r>
      <w:r>
        <w:rPr>
          <w:rFonts w:ascii="Arial" w:hAnsi="Arial" w:cs="Arial"/>
          <w:sz w:val="24"/>
          <w:szCs w:val="24"/>
        </w:rPr>
        <w:t>acting as nominee or supervisor and not trustee in bankruptcy, and have no personal liability in connection with this IVA.</w:t>
      </w:r>
    </w:p>
    <w:p w14:paraId="7F971A7B" w14:textId="77777777" w:rsidR="001C5B04" w:rsidRDefault="00DA7B24">
      <w:pPr>
        <w:widowControl w:val="0"/>
        <w:overflowPunct w:val="0"/>
        <w:autoSpaceDE w:val="0"/>
        <w:ind w:left="709" w:right="-2" w:hanging="709"/>
        <w:jc w:val="both"/>
        <w:rPr>
          <w:rFonts w:ascii="Arial" w:hAnsi="Arial" w:cs="Arial"/>
          <w:sz w:val="24"/>
          <w:szCs w:val="24"/>
        </w:rPr>
      </w:pPr>
      <w:r>
        <w:rPr>
          <w:rFonts w:ascii="Arial" w:hAnsi="Arial" w:cs="Arial"/>
          <w:sz w:val="24"/>
          <w:szCs w:val="24"/>
        </w:rPr>
        <w:t>2.7     The nominee and proposed supervisor can be contacted at [XXXXX].</w:t>
      </w:r>
    </w:p>
    <w:p w14:paraId="62DFE0BC" w14:textId="77777777" w:rsidR="001C5B04" w:rsidRDefault="00DA7B24">
      <w:pPr>
        <w:widowControl w:val="0"/>
        <w:overflowPunct w:val="0"/>
        <w:autoSpaceDE w:val="0"/>
        <w:ind w:left="709" w:right="-2" w:hanging="709"/>
        <w:jc w:val="both"/>
        <w:rPr>
          <w:rFonts w:ascii="Arial" w:hAnsi="Arial" w:cs="Arial"/>
          <w:sz w:val="24"/>
          <w:szCs w:val="24"/>
        </w:rPr>
      </w:pPr>
      <w:r>
        <w:rPr>
          <w:rFonts w:ascii="Arial" w:hAnsi="Arial" w:cs="Arial"/>
          <w:sz w:val="24"/>
          <w:szCs w:val="24"/>
        </w:rPr>
        <w:t>2.8    Should a vacancy arise in the office of the superviso</w:t>
      </w:r>
      <w:r>
        <w:rPr>
          <w:rFonts w:ascii="Arial" w:hAnsi="Arial" w:cs="Arial"/>
          <w:sz w:val="24"/>
          <w:szCs w:val="24"/>
        </w:rPr>
        <w:t>r by death or otherwise, that vacancy may be filled by an employee of the same firm who is qualified to act as an insolvency practitioner.  All creditors will be notified in the next annual, or other, report to creditors.</w:t>
      </w:r>
    </w:p>
    <w:p w14:paraId="41BD7678" w14:textId="77777777" w:rsidR="001C5B04" w:rsidRDefault="00DA7B24">
      <w:pPr>
        <w:ind w:left="720" w:hanging="720"/>
        <w:rPr>
          <w:rFonts w:ascii="Arial" w:hAnsi="Arial" w:cs="Arial"/>
          <w:sz w:val="24"/>
          <w:szCs w:val="24"/>
        </w:rPr>
      </w:pPr>
      <w:r>
        <w:rPr>
          <w:rFonts w:ascii="Arial" w:hAnsi="Arial" w:cs="Arial"/>
          <w:sz w:val="24"/>
          <w:szCs w:val="24"/>
        </w:rPr>
        <w:t>2.9      All funds held by the sup</w:t>
      </w:r>
      <w:r>
        <w:rPr>
          <w:rFonts w:ascii="Arial" w:hAnsi="Arial" w:cs="Arial"/>
          <w:sz w:val="24"/>
          <w:szCs w:val="24"/>
        </w:rPr>
        <w:t>ervisor will be in an aggregated global combined account in a UK recognised bank and if interest is accrued, it will be paid into the IVA for the benefit of creditors.  If, at the end of my IVA, there remains any unclaimed dividend that the supervisor is u</w:t>
      </w:r>
      <w:r>
        <w:rPr>
          <w:rFonts w:ascii="Arial" w:hAnsi="Arial" w:cs="Arial"/>
          <w:sz w:val="24"/>
          <w:szCs w:val="24"/>
        </w:rPr>
        <w:t>nable to reallocate to the remaining creditors, it will be repaid to me.  The same applies to funds held after all creditor claims and the costs of my IVA have been paid in full.</w:t>
      </w:r>
    </w:p>
    <w:p w14:paraId="1C76C232" w14:textId="77777777" w:rsidR="001C5B04" w:rsidRDefault="00DA7B24">
      <w:pPr>
        <w:ind w:left="720" w:hanging="720"/>
        <w:rPr>
          <w:rFonts w:ascii="Arial" w:hAnsi="Arial" w:cs="Arial"/>
          <w:sz w:val="24"/>
          <w:szCs w:val="24"/>
        </w:rPr>
      </w:pPr>
      <w:r>
        <w:rPr>
          <w:rFonts w:ascii="Arial" w:hAnsi="Arial" w:cs="Arial"/>
          <w:sz w:val="24"/>
          <w:szCs w:val="24"/>
        </w:rPr>
        <w:t>2.10    Funds relating to unclaimed or returned dividends received during the</w:t>
      </w:r>
      <w:r>
        <w:rPr>
          <w:rFonts w:ascii="Arial" w:hAnsi="Arial" w:cs="Arial"/>
          <w:sz w:val="24"/>
          <w:szCs w:val="24"/>
        </w:rPr>
        <w:t xml:space="preserve"> term of the IVA will be redistributed to those creditors whose dividends have been claimed and those creditors’ claim will be discounted from future dividend payments. This will not prevent a creditor from submitting a late claim that will be treated in l</w:t>
      </w:r>
      <w:r>
        <w:rPr>
          <w:rFonts w:ascii="Arial" w:hAnsi="Arial" w:cs="Arial"/>
          <w:sz w:val="24"/>
          <w:szCs w:val="24"/>
        </w:rPr>
        <w:t>ine with 3.1 of the proposal. Any unclaimed dividends will be paid back to me after a period of [XX].</w:t>
      </w:r>
    </w:p>
    <w:p w14:paraId="1304C186" w14:textId="77777777" w:rsidR="001C5B04" w:rsidRDefault="00DA7B24">
      <w:pPr>
        <w:ind w:left="720" w:hanging="720"/>
        <w:rPr>
          <w:rFonts w:ascii="Arial" w:hAnsi="Arial" w:cs="Arial"/>
          <w:sz w:val="24"/>
          <w:szCs w:val="24"/>
        </w:rPr>
      </w:pPr>
      <w:r>
        <w:rPr>
          <w:rFonts w:ascii="Arial" w:hAnsi="Arial" w:cs="Arial"/>
          <w:sz w:val="24"/>
          <w:szCs w:val="24"/>
        </w:rPr>
        <w:t>2.11    All funds are held on trust for the benefit of the IVA creditors and will not be mixed with [firm name] or associated entities’ funds.</w:t>
      </w:r>
    </w:p>
    <w:p w14:paraId="3880DE7D" w14:textId="77777777" w:rsidR="001C5B04" w:rsidRDefault="00DA7B24">
      <w:pPr>
        <w:ind w:left="720" w:hanging="720"/>
        <w:rPr>
          <w:rFonts w:ascii="Arial" w:hAnsi="Arial" w:cs="Arial"/>
          <w:sz w:val="24"/>
          <w:szCs w:val="24"/>
        </w:rPr>
      </w:pPr>
      <w:r>
        <w:rPr>
          <w:rFonts w:ascii="Arial" w:hAnsi="Arial" w:cs="Arial"/>
          <w:sz w:val="24"/>
          <w:szCs w:val="24"/>
        </w:rPr>
        <w:t>Any Trust o</w:t>
      </w:r>
      <w:r>
        <w:rPr>
          <w:rFonts w:ascii="Arial" w:hAnsi="Arial" w:cs="Arial"/>
          <w:sz w:val="24"/>
          <w:szCs w:val="24"/>
        </w:rPr>
        <w:t>ver my assets will end when the IVA is completed (or otherwise fails).</w:t>
      </w:r>
    </w:p>
    <w:p w14:paraId="42E42CB7" w14:textId="77777777" w:rsidR="001C5B04" w:rsidRDefault="00DA7B24">
      <w:pPr>
        <w:ind w:left="720" w:hanging="720"/>
        <w:rPr>
          <w:rFonts w:ascii="Arial" w:hAnsi="Arial" w:cs="Arial"/>
          <w:sz w:val="24"/>
          <w:szCs w:val="24"/>
        </w:rPr>
      </w:pPr>
      <w:r>
        <w:rPr>
          <w:rFonts w:ascii="Arial" w:hAnsi="Arial" w:cs="Arial"/>
          <w:sz w:val="24"/>
          <w:szCs w:val="24"/>
        </w:rPr>
        <w:t xml:space="preserve">2.12    I have not submitted a proposal for an IVA to my creditors within the previous 2 years. </w:t>
      </w:r>
    </w:p>
    <w:p w14:paraId="46943103" w14:textId="77777777" w:rsidR="001C5B04" w:rsidRDefault="00DA7B24">
      <w:pPr>
        <w:ind w:left="720" w:hanging="720"/>
        <w:rPr>
          <w:rFonts w:ascii="Arial" w:hAnsi="Arial" w:cs="Arial"/>
          <w:sz w:val="24"/>
          <w:szCs w:val="24"/>
        </w:rPr>
      </w:pPr>
      <w:r>
        <w:rPr>
          <w:rFonts w:ascii="Arial" w:hAnsi="Arial" w:cs="Arial"/>
          <w:sz w:val="24"/>
          <w:szCs w:val="24"/>
        </w:rPr>
        <w:t>2.13    I have not made an application for an interim order in connection with this prop</w:t>
      </w:r>
      <w:r>
        <w:rPr>
          <w:rFonts w:ascii="Arial" w:hAnsi="Arial" w:cs="Arial"/>
          <w:sz w:val="24"/>
          <w:szCs w:val="24"/>
        </w:rPr>
        <w:t xml:space="preserve">osal.     </w:t>
      </w:r>
    </w:p>
    <w:p w14:paraId="3E291356" w14:textId="77777777" w:rsidR="001C5B04" w:rsidRDefault="00DA7B24">
      <w:pPr>
        <w:ind w:left="720" w:hanging="720"/>
        <w:rPr>
          <w:rFonts w:ascii="Arial" w:hAnsi="Arial" w:cs="Arial"/>
          <w:sz w:val="24"/>
          <w:szCs w:val="24"/>
        </w:rPr>
      </w:pPr>
      <w:r>
        <w:rPr>
          <w:rFonts w:ascii="Arial" w:hAnsi="Arial" w:cs="Arial"/>
          <w:sz w:val="24"/>
          <w:szCs w:val="24"/>
        </w:rPr>
        <w:lastRenderedPageBreak/>
        <w:t>2.14    I confirm that I have been fully advised of the options available for dealing with my debts and that I understand that advice and the consequences of entering an IVA.</w:t>
      </w:r>
    </w:p>
    <w:p w14:paraId="48D79C83" w14:textId="77777777" w:rsidR="001C5B04" w:rsidRDefault="00DA7B24">
      <w:pPr>
        <w:pStyle w:val="TOC1"/>
        <w:keepNext/>
        <w:keepLines/>
      </w:pPr>
      <w:r>
        <w:rPr>
          <w:rFonts w:cs="Arial"/>
          <w:sz w:val="24"/>
          <w:szCs w:val="24"/>
        </w:rPr>
        <w:t xml:space="preserve">FEES, EXPENSES AND THE ROLE OF THE NOMINEE IN PREPARING MY PROPOSAL </w:t>
      </w:r>
    </w:p>
    <w:p w14:paraId="129C385E" w14:textId="77777777" w:rsidR="001C5B04" w:rsidRDefault="001C5B04">
      <w:pPr>
        <w:rPr>
          <w:rFonts w:ascii="Arial" w:hAnsi="Arial" w:cs="Arial"/>
          <w:sz w:val="24"/>
          <w:szCs w:val="24"/>
          <w:lang w:eastAsia="en-GB"/>
        </w:rPr>
      </w:pPr>
    </w:p>
    <w:p w14:paraId="0E2B1B69" w14:textId="77777777" w:rsidR="001C5B04" w:rsidRDefault="00DA7B24">
      <w:pPr>
        <w:ind w:left="720" w:hanging="720"/>
        <w:rPr>
          <w:rFonts w:ascii="Arial" w:hAnsi="Arial" w:cs="Arial"/>
          <w:sz w:val="24"/>
          <w:szCs w:val="24"/>
        </w:rPr>
      </w:pPr>
      <w:r>
        <w:rPr>
          <w:rFonts w:ascii="Arial" w:hAnsi="Arial" w:cs="Arial"/>
          <w:sz w:val="24"/>
          <w:szCs w:val="24"/>
        </w:rPr>
        <w:t xml:space="preserve"> 3.1     The combined nominee’s and supervisor’s fee, including all costs and disbursements, will be £A.  The first £B will be drawn at the rate of C% of realisations with the remaining fee spread evenly over the remaining term of my IVA. Some of the work </w:t>
      </w:r>
      <w:r>
        <w:rPr>
          <w:rFonts w:ascii="Arial" w:hAnsi="Arial" w:cs="Arial"/>
          <w:sz w:val="24"/>
          <w:szCs w:val="24"/>
        </w:rPr>
        <w:t xml:space="preserve">of the nominee and supervisor is required by the law, while others are required to help prepare my IVA proposal or to supervise it for the benefit of creditors.  </w:t>
      </w:r>
    </w:p>
    <w:p w14:paraId="26C73388" w14:textId="77777777" w:rsidR="001C5B04" w:rsidRDefault="00DA7B24">
      <w:pPr>
        <w:ind w:left="720" w:hanging="720"/>
        <w:rPr>
          <w:rFonts w:ascii="Arial" w:hAnsi="Arial" w:cs="Arial"/>
          <w:sz w:val="24"/>
          <w:szCs w:val="24"/>
        </w:rPr>
      </w:pPr>
      <w:r>
        <w:rPr>
          <w:rFonts w:ascii="Arial" w:hAnsi="Arial" w:cs="Arial"/>
          <w:sz w:val="24"/>
          <w:szCs w:val="24"/>
        </w:rPr>
        <w:t>3.2      If any equity is released by re-mortgage or sale, or if any one-off lump sum payment</w:t>
      </w:r>
      <w:r>
        <w:rPr>
          <w:rFonts w:ascii="Arial" w:hAnsi="Arial" w:cs="Arial"/>
          <w:sz w:val="24"/>
          <w:szCs w:val="24"/>
        </w:rPr>
        <w:t xml:space="preserve">s (including windfalls) are realised, the supervisor may take an additional fee of 5% on the value of these items.  For clarity, there will be no additional fees in respect of increases in monthly contributions above those proposed or any contributions in </w:t>
      </w:r>
      <w:r>
        <w:rPr>
          <w:rFonts w:ascii="Arial" w:hAnsi="Arial" w:cs="Arial"/>
          <w:sz w:val="24"/>
          <w:szCs w:val="24"/>
        </w:rPr>
        <w:t>respect of overtime, bonus or commission payments made by me.</w:t>
      </w:r>
    </w:p>
    <w:p w14:paraId="4310BE93" w14:textId="77777777" w:rsidR="001C5B04" w:rsidRDefault="00DA7B24">
      <w:pPr>
        <w:ind w:left="709" w:hanging="709"/>
        <w:jc w:val="both"/>
      </w:pPr>
      <w:r>
        <w:rPr>
          <w:rFonts w:ascii="Arial" w:hAnsi="Arial" w:cs="Arial"/>
          <w:sz w:val="24"/>
          <w:szCs w:val="24"/>
        </w:rPr>
        <w:t xml:space="preserve">3.3   The nominee </w:t>
      </w:r>
      <w:r>
        <w:rPr>
          <w:rFonts w:ascii="Arial" w:hAnsi="Arial" w:cs="Arial"/>
          <w:sz w:val="24"/>
          <w:szCs w:val="24"/>
          <w:lang w:eastAsia="en-GB"/>
        </w:rPr>
        <w:t>has</w:t>
      </w:r>
      <w:r>
        <w:rPr>
          <w:rFonts w:ascii="Arial" w:hAnsi="Arial" w:cs="Arial"/>
          <w:sz w:val="24"/>
          <w:szCs w:val="24"/>
        </w:rPr>
        <w:t xml:space="preserve"> met and spoken to me and collected information about my income, expenditure, assets and liabilities. The nominee </w:t>
      </w:r>
      <w:r>
        <w:rPr>
          <w:rFonts w:ascii="Arial" w:hAnsi="Arial" w:cs="Arial"/>
          <w:sz w:val="24"/>
          <w:szCs w:val="24"/>
          <w:lang w:eastAsia="en-GB"/>
        </w:rPr>
        <w:t>has</w:t>
      </w:r>
      <w:r>
        <w:rPr>
          <w:rFonts w:ascii="Arial" w:hAnsi="Arial" w:cs="Arial"/>
          <w:sz w:val="24"/>
          <w:szCs w:val="24"/>
        </w:rPr>
        <w:t xml:space="preserve"> advised me about all of the available options to deal w</w:t>
      </w:r>
      <w:r>
        <w:rPr>
          <w:rFonts w:ascii="Arial" w:hAnsi="Arial" w:cs="Arial"/>
          <w:sz w:val="24"/>
          <w:szCs w:val="24"/>
        </w:rPr>
        <w:t>ith my debts and my circumstances and has assisted in drafting these proposals. The nominee</w:t>
      </w:r>
      <w:r>
        <w:rPr>
          <w:rFonts w:ascii="Arial" w:hAnsi="Arial" w:cs="Arial"/>
          <w:sz w:val="24"/>
          <w:szCs w:val="24"/>
          <w:lang w:eastAsia="en-GB"/>
        </w:rPr>
        <w:t xml:space="preserve"> </w:t>
      </w:r>
      <w:r>
        <w:rPr>
          <w:rFonts w:ascii="Arial" w:hAnsi="Arial" w:cs="Arial"/>
          <w:sz w:val="24"/>
          <w:szCs w:val="24"/>
        </w:rPr>
        <w:t xml:space="preserve">will seek the decision of creditors to consider approving these proposals and supervise the decision procedure. </w:t>
      </w:r>
    </w:p>
    <w:p w14:paraId="746BE2E5" w14:textId="77777777" w:rsidR="001C5B04" w:rsidRDefault="00DA7B24">
      <w:pPr>
        <w:ind w:left="720" w:hanging="720"/>
        <w:rPr>
          <w:rFonts w:ascii="Arial" w:hAnsi="Arial" w:cs="Arial"/>
          <w:sz w:val="24"/>
          <w:szCs w:val="24"/>
        </w:rPr>
      </w:pPr>
      <w:r>
        <w:rPr>
          <w:rFonts w:ascii="Arial" w:hAnsi="Arial" w:cs="Arial"/>
          <w:sz w:val="24"/>
          <w:szCs w:val="24"/>
        </w:rPr>
        <w:t xml:space="preserve">3.4      The supervisor will not be </w:t>
      </w:r>
      <w:r>
        <w:rPr>
          <w:rFonts w:ascii="Arial" w:hAnsi="Arial" w:cs="Arial"/>
          <w:sz w:val="24"/>
          <w:szCs w:val="24"/>
        </w:rPr>
        <w:t>entitled to propose/draw a fee for any subsequent variation meeting.</w:t>
      </w:r>
    </w:p>
    <w:p w14:paraId="69EC4EB2" w14:textId="77777777" w:rsidR="001C5B04" w:rsidRDefault="00DA7B24">
      <w:pPr>
        <w:ind w:left="720" w:hanging="720"/>
        <w:rPr>
          <w:rFonts w:ascii="Arial" w:hAnsi="Arial" w:cs="Arial"/>
          <w:b/>
          <w:bCs/>
          <w:sz w:val="24"/>
          <w:szCs w:val="24"/>
          <w:u w:val="single"/>
        </w:rPr>
      </w:pPr>
      <w:r>
        <w:rPr>
          <w:rFonts w:ascii="Arial" w:hAnsi="Arial" w:cs="Arial"/>
          <w:b/>
          <w:bCs/>
          <w:sz w:val="24"/>
          <w:szCs w:val="24"/>
          <w:u w:val="single"/>
        </w:rPr>
        <w:t xml:space="preserve">Personal information </w:t>
      </w:r>
    </w:p>
    <w:p w14:paraId="2993E4E6" w14:textId="77777777" w:rsidR="001C5B04" w:rsidRDefault="00DA7B24">
      <w:pPr>
        <w:ind w:left="720" w:hanging="720"/>
      </w:pPr>
      <w:r>
        <w:rPr>
          <w:rFonts w:ascii="Arial" w:hAnsi="Arial" w:cs="Arial"/>
          <w:sz w:val="24"/>
          <w:szCs w:val="24"/>
        </w:rPr>
        <w:t xml:space="preserve">4.1 </w:t>
      </w:r>
      <w:r>
        <w:tab/>
      </w:r>
      <w:r>
        <w:rPr>
          <w:rFonts w:ascii="Arial" w:hAnsi="Arial" w:cs="Arial"/>
          <w:sz w:val="24"/>
          <w:szCs w:val="24"/>
        </w:rPr>
        <w:t xml:space="preserve">My date of birth is [XXX and [I am married/in a civil partnership/living with a partner]. I have x </w:t>
      </w:r>
      <w:proofErr w:type="spellStart"/>
      <w:r>
        <w:rPr>
          <w:rFonts w:ascii="Arial" w:hAnsi="Arial" w:cs="Arial"/>
          <w:sz w:val="24"/>
          <w:szCs w:val="24"/>
        </w:rPr>
        <w:t>dependant</w:t>
      </w:r>
      <w:proofErr w:type="spellEnd"/>
      <w:r>
        <w:rPr>
          <w:rFonts w:ascii="Arial" w:hAnsi="Arial" w:cs="Arial"/>
          <w:sz w:val="24"/>
          <w:szCs w:val="24"/>
        </w:rPr>
        <w:t xml:space="preserve"> children aged A B and C]. </w:t>
      </w:r>
    </w:p>
    <w:p w14:paraId="29C1040D" w14:textId="77777777" w:rsidR="001C5B04" w:rsidRDefault="00DA7B24">
      <w:pPr>
        <w:ind w:left="720" w:hanging="720"/>
      </w:pPr>
      <w:r>
        <w:rPr>
          <w:rFonts w:ascii="Arial" w:hAnsi="Arial" w:cs="Arial"/>
          <w:sz w:val="24"/>
          <w:szCs w:val="24"/>
        </w:rPr>
        <w:t>4.2</w:t>
      </w:r>
      <w:r>
        <w:tab/>
      </w:r>
      <w:r>
        <w:rPr>
          <w:rFonts w:ascii="Arial" w:hAnsi="Arial" w:cs="Arial"/>
          <w:sz w:val="24"/>
          <w:szCs w:val="24"/>
        </w:rPr>
        <w:t>I am employed as [XX</w:t>
      </w:r>
      <w:r>
        <w:rPr>
          <w:rFonts w:ascii="Arial" w:hAnsi="Arial" w:cs="Arial"/>
          <w:sz w:val="24"/>
          <w:szCs w:val="24"/>
        </w:rPr>
        <w:t xml:space="preserve">X] or am self-employed as a [YYYY] and my net salary is disclosed in the enclosed income and expenditure account.  </w:t>
      </w:r>
    </w:p>
    <w:p w14:paraId="6CC53EE9" w14:textId="77777777" w:rsidR="001C5B04" w:rsidRDefault="00DA7B24">
      <w:r>
        <w:rPr>
          <w:rFonts w:ascii="Arial" w:hAnsi="Arial" w:cs="Arial"/>
          <w:sz w:val="24"/>
          <w:szCs w:val="24"/>
        </w:rPr>
        <w:t>4.3</w:t>
      </w:r>
      <w:r>
        <w:tab/>
      </w:r>
      <w:r>
        <w:rPr>
          <w:rFonts w:ascii="Arial" w:hAnsi="Arial" w:cs="Arial"/>
          <w:sz w:val="24"/>
          <w:szCs w:val="24"/>
        </w:rPr>
        <w:t>I am putting forward this IVA proposal because..........</w:t>
      </w:r>
    </w:p>
    <w:p w14:paraId="660B68D4" w14:textId="77777777" w:rsidR="001C5B04" w:rsidRDefault="00DA7B24">
      <w:r>
        <w:rPr>
          <w:rFonts w:ascii="Arial" w:hAnsi="Arial" w:cs="Arial"/>
          <w:sz w:val="24"/>
          <w:szCs w:val="24"/>
        </w:rPr>
        <w:t>4.4</w:t>
      </w:r>
      <w:r>
        <w:tab/>
      </w:r>
      <w:r>
        <w:rPr>
          <w:rFonts w:ascii="Arial" w:hAnsi="Arial" w:cs="Arial"/>
          <w:sz w:val="24"/>
          <w:szCs w:val="24"/>
        </w:rPr>
        <w:t>I have previously had an IVA/DMP/DRO/ or been bankrupt – [further informati</w:t>
      </w:r>
      <w:r>
        <w:rPr>
          <w:rFonts w:ascii="Arial" w:hAnsi="Arial" w:cs="Arial"/>
          <w:sz w:val="24"/>
          <w:szCs w:val="24"/>
        </w:rPr>
        <w:t>on added]</w:t>
      </w:r>
    </w:p>
    <w:p w14:paraId="5EC17457" w14:textId="77777777" w:rsidR="001C5B04" w:rsidRDefault="00DA7B24">
      <w:pPr>
        <w:ind w:left="720" w:hanging="720"/>
      </w:pPr>
      <w:r>
        <w:rPr>
          <w:rFonts w:ascii="Arial" w:hAnsi="Arial" w:cs="Arial"/>
          <w:sz w:val="24"/>
          <w:szCs w:val="24"/>
        </w:rPr>
        <w:t>4.5</w:t>
      </w:r>
      <w:r>
        <w:tab/>
      </w:r>
      <w:r>
        <w:rPr>
          <w:rFonts w:ascii="Arial" w:hAnsi="Arial" w:cs="Arial"/>
          <w:sz w:val="24"/>
          <w:szCs w:val="24"/>
        </w:rPr>
        <w:t xml:space="preserve">I do not wish to settle my debts through bankruptcy because [ XXXXXX] and a debt management plan would take XX years based on my level of debt and </w:t>
      </w:r>
      <w:r>
        <w:rPr>
          <w:rFonts w:ascii="Arial" w:hAnsi="Arial" w:cs="Arial"/>
          <w:sz w:val="24"/>
          <w:szCs w:val="24"/>
        </w:rPr>
        <w:lastRenderedPageBreak/>
        <w:t>current surplus. I am not eligible for a DRO, which I understand costs £90 to write-off my debt</w:t>
      </w:r>
      <w:r>
        <w:rPr>
          <w:rFonts w:ascii="Arial" w:hAnsi="Arial" w:cs="Arial"/>
          <w:sz w:val="24"/>
          <w:szCs w:val="24"/>
        </w:rPr>
        <w:t>s.</w:t>
      </w:r>
    </w:p>
    <w:p w14:paraId="3E9919F4" w14:textId="77777777" w:rsidR="001C5B04" w:rsidRDefault="00DA7B24">
      <w:pPr>
        <w:ind w:left="720" w:hanging="720"/>
        <w:rPr>
          <w:rFonts w:ascii="Arial" w:hAnsi="Arial" w:cs="Arial"/>
          <w:b/>
          <w:bCs/>
          <w:sz w:val="24"/>
          <w:szCs w:val="24"/>
          <w:u w:val="single"/>
        </w:rPr>
      </w:pPr>
      <w:r>
        <w:rPr>
          <w:rFonts w:ascii="Arial" w:hAnsi="Arial" w:cs="Arial"/>
          <w:b/>
          <w:bCs/>
          <w:sz w:val="24"/>
          <w:szCs w:val="24"/>
          <w:u w:val="single"/>
        </w:rPr>
        <w:t>Proposal</w:t>
      </w:r>
    </w:p>
    <w:p w14:paraId="12857225" w14:textId="77777777" w:rsidR="001C5B04" w:rsidRDefault="00DA7B24">
      <w:pPr>
        <w:keepNext/>
        <w:keepLines/>
        <w:ind w:left="709" w:hanging="709"/>
        <w:jc w:val="both"/>
      </w:pPr>
      <w:r>
        <w:rPr>
          <w:rFonts w:ascii="Arial" w:hAnsi="Arial" w:cs="Arial"/>
          <w:sz w:val="24"/>
          <w:szCs w:val="24"/>
        </w:rPr>
        <w:t>5.1</w:t>
      </w:r>
      <w:r>
        <w:tab/>
      </w:r>
      <w:r>
        <w:rPr>
          <w:rFonts w:ascii="Arial" w:hAnsi="Arial" w:cs="Arial"/>
          <w:sz w:val="24"/>
          <w:szCs w:val="24"/>
        </w:rPr>
        <w:t xml:space="preserve">I </w:t>
      </w:r>
      <w:r>
        <w:rPr>
          <w:rFonts w:ascii="Arial" w:hAnsi="Arial" w:cs="Arial"/>
          <w:color w:val="000000"/>
          <w:sz w:val="24"/>
          <w:szCs w:val="24"/>
        </w:rPr>
        <w:t xml:space="preserve">propose </w:t>
      </w:r>
      <w:r>
        <w:rPr>
          <w:rFonts w:ascii="Arial" w:hAnsi="Arial" w:cs="Arial"/>
          <w:sz w:val="24"/>
          <w:szCs w:val="24"/>
        </w:rPr>
        <w:t xml:space="preserve">that the duration of my IVA will be 60 months/72 months, during which time I will make monthly payments of my surplus income estimated at £X to settle my debts. The IVA will finish when the agreed level of payments have been made </w:t>
      </w:r>
      <w:r>
        <w:rPr>
          <w:rFonts w:ascii="Arial" w:hAnsi="Arial" w:cs="Arial"/>
          <w:sz w:val="24"/>
          <w:szCs w:val="24"/>
        </w:rPr>
        <w:t>or I have paid creditors together with the costs of the IVA in full and with statutory interest. After this period, the arrangement will remain in force for a maximum of XX days to allow my Supervisor to make the final distribution and complete their admin</w:t>
      </w:r>
      <w:r>
        <w:rPr>
          <w:rFonts w:ascii="Arial" w:hAnsi="Arial" w:cs="Arial"/>
          <w:sz w:val="24"/>
          <w:szCs w:val="24"/>
        </w:rPr>
        <w:t>istration.</w:t>
      </w:r>
    </w:p>
    <w:p w14:paraId="2478BA61" w14:textId="77777777" w:rsidR="001C5B04" w:rsidRDefault="00DA7B24">
      <w:pPr>
        <w:ind w:left="720" w:hanging="720"/>
      </w:pPr>
      <w:r>
        <w:rPr>
          <w:rFonts w:ascii="Arial" w:hAnsi="Arial" w:cs="Arial"/>
          <w:sz w:val="24"/>
          <w:szCs w:val="24"/>
        </w:rPr>
        <w:t>5.2</w:t>
      </w:r>
      <w:r>
        <w:tab/>
      </w:r>
      <w:r>
        <w:rPr>
          <w:rFonts w:ascii="Arial" w:hAnsi="Arial" w:cs="Arial"/>
          <w:sz w:val="24"/>
          <w:szCs w:val="24"/>
        </w:rPr>
        <w:t>My circumstances and surplus income will be subject to a review each year   or when there has been a significant change in my circumstances, with the surplus established by the supervisor being my ongoing monthly IVA contribution from the da</w:t>
      </w:r>
      <w:r>
        <w:rPr>
          <w:rFonts w:ascii="Arial" w:hAnsi="Arial" w:cs="Arial"/>
          <w:sz w:val="24"/>
          <w:szCs w:val="24"/>
        </w:rPr>
        <w:t>te of the review.</w:t>
      </w:r>
    </w:p>
    <w:p w14:paraId="4692D2E9" w14:textId="77777777" w:rsidR="001C5B04" w:rsidRDefault="00DA7B24">
      <w:pPr>
        <w:ind w:left="720" w:hanging="720"/>
      </w:pPr>
      <w:r>
        <w:rPr>
          <w:rFonts w:ascii="Arial" w:hAnsi="Arial" w:cs="Arial"/>
          <w:sz w:val="24"/>
          <w:szCs w:val="24"/>
        </w:rPr>
        <w:t>5.3</w:t>
      </w:r>
      <w:r>
        <w:tab/>
      </w:r>
      <w:r>
        <w:rPr>
          <w:rFonts w:ascii="Arial" w:hAnsi="Arial" w:cs="Arial"/>
          <w:sz w:val="24"/>
          <w:szCs w:val="24"/>
        </w:rPr>
        <w:t>In this arrangement, termination/breach/failure and all similar terms will be used to refer to any event that may lead to the early failure of the arrangement. Should I miss the equivalent of three months contributions, not necessaril</w:t>
      </w:r>
      <w:r>
        <w:rPr>
          <w:rFonts w:ascii="Arial" w:hAnsi="Arial" w:cs="Arial"/>
          <w:sz w:val="24"/>
          <w:szCs w:val="24"/>
        </w:rPr>
        <w:t>y consecutively, the supervisor will issue a notice of breach.  I will have one month to agree with the supervisor how to correct that breach, failing which the Supervisor may take the decision to fail my arrangement.  My Supervisor is able to reschedule m</w:t>
      </w:r>
      <w:r>
        <w:rPr>
          <w:rFonts w:ascii="Arial" w:hAnsi="Arial" w:cs="Arial"/>
          <w:sz w:val="24"/>
          <w:szCs w:val="24"/>
        </w:rPr>
        <w:t xml:space="preserve">y payments into my IVA to recover any missed or reduced payments, to give creditors a dividend similar to that anticipated in the outcome statement enclosed.  </w:t>
      </w:r>
    </w:p>
    <w:p w14:paraId="09B20CEA" w14:textId="77777777" w:rsidR="001C5B04" w:rsidRDefault="00DA7B24">
      <w:pPr>
        <w:ind w:left="720" w:hanging="720"/>
      </w:pPr>
      <w:r>
        <w:rPr>
          <w:rFonts w:ascii="Arial" w:hAnsi="Arial" w:cs="Arial"/>
          <w:sz w:val="24"/>
          <w:szCs w:val="24"/>
        </w:rPr>
        <w:t>5.4</w:t>
      </w:r>
      <w:r>
        <w:tab/>
      </w:r>
      <w:r>
        <w:rPr>
          <w:rFonts w:ascii="Arial" w:hAnsi="Arial" w:cs="Arial"/>
          <w:sz w:val="24"/>
          <w:szCs w:val="24"/>
        </w:rPr>
        <w:t>Should I be in the position of not being able to make ongoing monthly payments, the supervis</w:t>
      </w:r>
      <w:r>
        <w:rPr>
          <w:rFonts w:ascii="Arial" w:hAnsi="Arial" w:cs="Arial"/>
          <w:sz w:val="24"/>
          <w:szCs w:val="24"/>
        </w:rPr>
        <w:t>or may use their discretion to report to my creditors explaining the status of my IVA and they will seek their views on my IVA ending early as successfully completed in full and final settlement of my debts.  The supervisor will use a simple majority of re</w:t>
      </w:r>
      <w:r>
        <w:rPr>
          <w:rFonts w:ascii="Arial" w:hAnsi="Arial" w:cs="Arial"/>
          <w:sz w:val="24"/>
          <w:szCs w:val="24"/>
        </w:rPr>
        <w:t>sponses based on the amount of my debts.</w:t>
      </w:r>
    </w:p>
    <w:p w14:paraId="0EA61F70" w14:textId="77777777" w:rsidR="001C5B04" w:rsidRDefault="00DA7B24">
      <w:pPr>
        <w:ind w:left="720" w:hanging="720"/>
      </w:pPr>
      <w:r>
        <w:rPr>
          <w:rFonts w:ascii="Arial" w:hAnsi="Arial" w:cs="Arial"/>
          <w:sz w:val="24"/>
          <w:szCs w:val="24"/>
        </w:rPr>
        <w:t>5.5</w:t>
      </w:r>
      <w:r>
        <w:tab/>
      </w:r>
      <w:r>
        <w:rPr>
          <w:rFonts w:ascii="Arial" w:hAnsi="Arial" w:cs="Arial"/>
          <w:sz w:val="24"/>
          <w:szCs w:val="24"/>
        </w:rPr>
        <w:t>If I am made redundant, I will inform my supervisor within 14 days and confirm the amount of any redundancy pay I expect to receive.  My supervisor will allow me to keep up to the equivalent of six months’ net p</w:t>
      </w:r>
      <w:r>
        <w:rPr>
          <w:rFonts w:ascii="Arial" w:hAnsi="Arial" w:cs="Arial"/>
          <w:sz w:val="24"/>
          <w:szCs w:val="24"/>
        </w:rPr>
        <w:t>ay (based on my most recent income review) and any remaining funds will be paid into my IVA.  I know that I am expected to maintain my payments into the IVA and to keep my supervisor informed as to my employment status.  If I am able to find employment wit</w:t>
      </w:r>
      <w:r>
        <w:rPr>
          <w:rFonts w:ascii="Arial" w:hAnsi="Arial" w:cs="Arial"/>
          <w:sz w:val="24"/>
          <w:szCs w:val="24"/>
        </w:rPr>
        <w:t xml:space="preserve">hin six months, I will complete a review of my income and expenditure with the supervisor, and any remaining redundancy funds will be paid into my IVA. I understand that this is a requirement of my IVA. </w:t>
      </w:r>
    </w:p>
    <w:p w14:paraId="1610C888" w14:textId="77777777" w:rsidR="001C5B04" w:rsidRDefault="00DA7B24">
      <w:pPr>
        <w:keepNext/>
        <w:keepLines/>
        <w:ind w:left="709" w:hanging="709"/>
        <w:jc w:val="both"/>
        <w:rPr>
          <w:rFonts w:ascii="Arial" w:hAnsi="Arial" w:cs="Arial"/>
          <w:sz w:val="24"/>
          <w:szCs w:val="24"/>
        </w:rPr>
      </w:pPr>
      <w:r>
        <w:rPr>
          <w:rFonts w:ascii="Arial" w:hAnsi="Arial" w:cs="Arial"/>
          <w:sz w:val="24"/>
          <w:szCs w:val="24"/>
        </w:rPr>
        <w:lastRenderedPageBreak/>
        <w:t>5.6   I understand that while the IVA is in place, I</w:t>
      </w:r>
      <w:r>
        <w:rPr>
          <w:rFonts w:ascii="Arial" w:hAnsi="Arial" w:cs="Arial"/>
          <w:sz w:val="24"/>
          <w:szCs w:val="24"/>
        </w:rPr>
        <w:t xml:space="preserve"> will comply with all of the specific obligations detailed in my proposal to enable the successful completion of my IVA. </w:t>
      </w:r>
    </w:p>
    <w:p w14:paraId="1CE9CFC4" w14:textId="77777777" w:rsidR="001C5B04" w:rsidRDefault="00DA7B24">
      <w:pPr>
        <w:ind w:left="720" w:hanging="720"/>
      </w:pPr>
      <w:r>
        <w:rPr>
          <w:rFonts w:ascii="Arial" w:hAnsi="Arial" w:cs="Arial"/>
          <w:sz w:val="24"/>
          <w:szCs w:val="24"/>
        </w:rPr>
        <w:t>5.7</w:t>
      </w:r>
      <w:r>
        <w:tab/>
      </w:r>
      <w:r>
        <w:rPr>
          <w:rFonts w:ascii="Arial" w:hAnsi="Arial" w:cs="Arial"/>
          <w:sz w:val="24"/>
          <w:szCs w:val="24"/>
        </w:rPr>
        <w:t>If my IVA fails, creditors will be able to pursue me including interest charges on my debts. I will also be liable to pay the cost</w:t>
      </w:r>
      <w:r>
        <w:rPr>
          <w:rFonts w:ascii="Arial" w:hAnsi="Arial" w:cs="Arial"/>
          <w:sz w:val="24"/>
          <w:szCs w:val="24"/>
        </w:rPr>
        <w:t>s of the IVA. I know that this may mean I am worse off than before the IVA started.</w:t>
      </w:r>
    </w:p>
    <w:p w14:paraId="50D45B2F" w14:textId="77777777" w:rsidR="001C5B04" w:rsidRDefault="00DA7B24">
      <w:pPr>
        <w:ind w:left="720" w:hanging="720"/>
        <w:rPr>
          <w:rFonts w:ascii="Arial" w:hAnsi="Arial" w:cs="Arial"/>
          <w:b/>
          <w:bCs/>
          <w:sz w:val="24"/>
          <w:szCs w:val="24"/>
          <w:u w:val="single"/>
        </w:rPr>
      </w:pPr>
      <w:r>
        <w:rPr>
          <w:rFonts w:ascii="Arial" w:hAnsi="Arial" w:cs="Arial"/>
          <w:b/>
          <w:bCs/>
          <w:sz w:val="24"/>
          <w:szCs w:val="24"/>
          <w:u w:val="single"/>
        </w:rPr>
        <w:t>My home</w:t>
      </w:r>
    </w:p>
    <w:p w14:paraId="7DBAF0C3" w14:textId="77777777" w:rsidR="001C5B04" w:rsidRDefault="00DA7B24">
      <w:pPr>
        <w:ind w:left="720" w:hanging="720"/>
      </w:pPr>
      <w:r>
        <w:rPr>
          <w:rFonts w:ascii="Arial" w:hAnsi="Arial" w:cs="Arial"/>
          <w:sz w:val="24"/>
          <w:szCs w:val="24"/>
        </w:rPr>
        <w:t>6.1</w:t>
      </w:r>
      <w:r>
        <w:tab/>
      </w:r>
      <w:r>
        <w:rPr>
          <w:rFonts w:ascii="Arial" w:hAnsi="Arial" w:cs="Arial"/>
          <w:sz w:val="24"/>
          <w:szCs w:val="24"/>
        </w:rPr>
        <w:t>I have an interest in my home, I have had my property valued and, at the date of this proposal, it is estimated to be worth £XX. The current mortgage is £XX and</w:t>
      </w:r>
      <w:r>
        <w:rPr>
          <w:rFonts w:ascii="Arial" w:hAnsi="Arial" w:cs="Arial"/>
          <w:sz w:val="24"/>
          <w:szCs w:val="24"/>
        </w:rPr>
        <w:t xml:space="preserve"> therefore I have £XX equity [add any information about the properties apportioned equity if it is jointly owned].</w:t>
      </w:r>
    </w:p>
    <w:p w14:paraId="07B36F1D" w14:textId="77777777" w:rsidR="001C5B04" w:rsidRDefault="00DA7B24">
      <w:pPr>
        <w:ind w:left="720" w:hanging="720"/>
      </w:pPr>
      <w:r>
        <w:rPr>
          <w:rFonts w:ascii="Arial" w:hAnsi="Arial" w:cs="Arial"/>
          <w:sz w:val="24"/>
          <w:szCs w:val="24"/>
        </w:rPr>
        <w:t xml:space="preserve">6.2 </w:t>
      </w:r>
      <w:r>
        <w:tab/>
      </w:r>
      <w:r>
        <w:rPr>
          <w:rFonts w:ascii="Arial" w:hAnsi="Arial" w:cs="Arial"/>
          <w:sz w:val="24"/>
          <w:szCs w:val="24"/>
        </w:rPr>
        <w:t>This amount falls below that described as de-minimis by the IVA protocol and therefore I will not make arrangements for a revaluation. T</w:t>
      </w:r>
      <w:r>
        <w:rPr>
          <w:rFonts w:ascii="Arial" w:hAnsi="Arial" w:cs="Arial"/>
          <w:sz w:val="24"/>
          <w:szCs w:val="24"/>
        </w:rPr>
        <w:t>he IVA will last five years and will not be extended to pay in extra money</w:t>
      </w:r>
      <w:r>
        <w:rPr>
          <w:rFonts w:ascii="Arial" w:hAnsi="Arial" w:cs="Arial"/>
          <w:sz w:val="24"/>
          <w:szCs w:val="24"/>
        </w:rPr>
        <w:tab/>
      </w:r>
      <w:r>
        <w:rPr>
          <w:rFonts w:ascii="Arial" w:hAnsi="Arial" w:cs="Arial"/>
          <w:sz w:val="24"/>
          <w:szCs w:val="24"/>
        </w:rPr>
        <w:tab/>
      </w:r>
      <w:r>
        <w:rPr>
          <w:rFonts w:ascii="Arial" w:hAnsi="Arial" w:cs="Arial"/>
          <w:sz w:val="24"/>
          <w:szCs w:val="24"/>
        </w:rPr>
        <w:tab/>
      </w:r>
    </w:p>
    <w:p w14:paraId="09BA7232" w14:textId="77777777" w:rsidR="001C5B04" w:rsidRDefault="00DA7B24">
      <w:pPr>
        <w:ind w:left="720"/>
        <w:rPr>
          <w:rFonts w:ascii="Arial" w:hAnsi="Arial" w:cs="Arial"/>
          <w:sz w:val="24"/>
          <w:szCs w:val="24"/>
        </w:rPr>
      </w:pPr>
      <w:r>
        <w:rPr>
          <w:rFonts w:ascii="Arial" w:hAnsi="Arial" w:cs="Arial"/>
          <w:sz w:val="24"/>
          <w:szCs w:val="24"/>
        </w:rPr>
        <w:t>Or [delete as applicable]</w:t>
      </w:r>
    </w:p>
    <w:p w14:paraId="50BBA6A7" w14:textId="77777777" w:rsidR="001C5B04" w:rsidRDefault="00DA7B24">
      <w:pPr>
        <w:ind w:left="720" w:hanging="720"/>
        <w:rPr>
          <w:rFonts w:ascii="Arial" w:hAnsi="Arial" w:cs="Arial"/>
          <w:sz w:val="24"/>
          <w:szCs w:val="24"/>
        </w:rPr>
      </w:pPr>
      <w:r>
        <w:rPr>
          <w:rFonts w:ascii="Arial" w:hAnsi="Arial" w:cs="Arial"/>
          <w:sz w:val="24"/>
          <w:szCs w:val="24"/>
        </w:rPr>
        <w:t xml:space="preserve">6.2     This amount is more than the amount described as de-minimis by the IVA protocol. However, based on current lending criteria as set out at </w:t>
      </w:r>
      <w:r>
        <w:rPr>
          <w:rFonts w:ascii="Arial" w:hAnsi="Arial" w:cs="Arial"/>
          <w:sz w:val="24"/>
          <w:szCs w:val="24"/>
        </w:rPr>
        <w:t>Annex 5 of the protocol I am unlikely to be able to re-mortgage the property and I will therefore pay an additional 12 months in lieu of that equity.</w:t>
      </w:r>
    </w:p>
    <w:p w14:paraId="49F5413D" w14:textId="77777777" w:rsidR="001C5B04" w:rsidRDefault="00DA7B24">
      <w:pPr>
        <w:ind w:left="720" w:hanging="720"/>
        <w:rPr>
          <w:rFonts w:ascii="Arial" w:hAnsi="Arial" w:cs="Arial"/>
          <w:sz w:val="24"/>
          <w:szCs w:val="24"/>
        </w:rPr>
      </w:pPr>
      <w:r>
        <w:rPr>
          <w:rFonts w:ascii="Arial" w:hAnsi="Arial" w:cs="Arial"/>
          <w:sz w:val="24"/>
          <w:szCs w:val="24"/>
        </w:rPr>
        <w:t>Or [delete as applicable]</w:t>
      </w:r>
    </w:p>
    <w:p w14:paraId="60D4A291" w14:textId="77777777" w:rsidR="001C5B04" w:rsidRDefault="00DA7B24">
      <w:pPr>
        <w:ind w:left="720" w:hanging="720"/>
      </w:pPr>
      <w:r>
        <w:rPr>
          <w:rFonts w:ascii="Arial" w:hAnsi="Arial" w:cs="Arial"/>
          <w:sz w:val="24"/>
          <w:szCs w:val="24"/>
        </w:rPr>
        <w:t>6.2</w:t>
      </w:r>
      <w:r>
        <w:tab/>
      </w:r>
      <w:r>
        <w:rPr>
          <w:rFonts w:ascii="Arial" w:hAnsi="Arial" w:cs="Arial"/>
          <w:sz w:val="24"/>
          <w:szCs w:val="24"/>
        </w:rPr>
        <w:t>This amount is more than the amount described as de-minimis by the IVA proto</w:t>
      </w:r>
      <w:r>
        <w:rPr>
          <w:rFonts w:ascii="Arial" w:hAnsi="Arial" w:cs="Arial"/>
          <w:sz w:val="24"/>
          <w:szCs w:val="24"/>
        </w:rPr>
        <w:t xml:space="preserve">col and based on the lending criteria at Annex 5 I am likely to be able to </w:t>
      </w:r>
      <w:proofErr w:type="spellStart"/>
      <w:r>
        <w:rPr>
          <w:rFonts w:ascii="Arial" w:hAnsi="Arial" w:cs="Arial"/>
          <w:sz w:val="24"/>
          <w:szCs w:val="24"/>
        </w:rPr>
        <w:t>remortagage</w:t>
      </w:r>
      <w:proofErr w:type="spellEnd"/>
      <w:r>
        <w:rPr>
          <w:rFonts w:ascii="Arial" w:hAnsi="Arial" w:cs="Arial"/>
          <w:sz w:val="24"/>
          <w:szCs w:val="24"/>
        </w:rPr>
        <w:t>, therefore my IVA has been drafted for 72 months. At month 48 of my IVA, I will have my property valued again for the purposes of calculating the available equity in com</w:t>
      </w:r>
      <w:r>
        <w:rPr>
          <w:rFonts w:ascii="Arial" w:hAnsi="Arial" w:cs="Arial"/>
          <w:sz w:val="24"/>
          <w:szCs w:val="24"/>
        </w:rPr>
        <w:t xml:space="preserve">parison to that available at the start of the IVA. </w:t>
      </w:r>
    </w:p>
    <w:p w14:paraId="586D739C" w14:textId="77777777" w:rsidR="001C5B04" w:rsidRDefault="00DA7B24">
      <w:pPr>
        <w:ind w:left="720" w:hanging="720"/>
        <w:rPr>
          <w:rFonts w:ascii="Arial" w:hAnsi="Arial" w:cs="Arial"/>
          <w:sz w:val="24"/>
          <w:szCs w:val="24"/>
        </w:rPr>
      </w:pPr>
      <w:r>
        <w:rPr>
          <w:rFonts w:ascii="Arial" w:hAnsi="Arial" w:cs="Arial"/>
          <w:sz w:val="24"/>
          <w:szCs w:val="24"/>
        </w:rPr>
        <w:t>6.3</w:t>
      </w:r>
      <w:r>
        <w:rPr>
          <w:rFonts w:ascii="Arial" w:hAnsi="Arial" w:cs="Arial"/>
          <w:sz w:val="24"/>
          <w:szCs w:val="24"/>
        </w:rPr>
        <w:tab/>
        <w:t>I will make all reasonable endeavours to introduce this sum into the arrangement by way of a re-mortgage, up to the maximum of my debts and the costs of my IVA, for the benefit of creditors.  For this</w:t>
      </w:r>
      <w:r>
        <w:rPr>
          <w:rFonts w:ascii="Arial" w:hAnsi="Arial" w:cs="Arial"/>
          <w:sz w:val="24"/>
          <w:szCs w:val="24"/>
        </w:rPr>
        <w:t xml:space="preserve"> re-mortgage the maximum increase in my monthly repayment to the mortgage lender will be 50% of my surplus and the term will not extend past the state retirement age or my current mortgage term whichever is the shorter.  </w:t>
      </w:r>
    </w:p>
    <w:p w14:paraId="79F906D4" w14:textId="77777777" w:rsidR="001C5B04" w:rsidRDefault="00DA7B24">
      <w:pPr>
        <w:ind w:left="720" w:hanging="720"/>
      </w:pPr>
      <w:r>
        <w:rPr>
          <w:rFonts w:ascii="Arial" w:hAnsi="Arial" w:cs="Arial"/>
          <w:sz w:val="24"/>
          <w:szCs w:val="24"/>
        </w:rPr>
        <w:t>6.4</w:t>
      </w:r>
      <w:r>
        <w:tab/>
      </w:r>
      <w:r>
        <w:rPr>
          <w:rFonts w:ascii="Arial" w:hAnsi="Arial" w:cs="Arial"/>
          <w:sz w:val="24"/>
          <w:szCs w:val="24"/>
        </w:rPr>
        <w:t>Should I be unable to re-mortg</w:t>
      </w:r>
      <w:r>
        <w:rPr>
          <w:rFonts w:ascii="Arial" w:hAnsi="Arial" w:cs="Arial"/>
          <w:sz w:val="24"/>
          <w:szCs w:val="24"/>
        </w:rPr>
        <w:t xml:space="preserve">age, I will continue to pay my IVA for the full 72 months, if I am successfully and introduce equity my IVA will complete at month 60. </w:t>
      </w:r>
    </w:p>
    <w:p w14:paraId="6187E714" w14:textId="77777777" w:rsidR="001C5B04" w:rsidRDefault="00DA7B24">
      <w:pPr>
        <w:ind w:left="720" w:hanging="720"/>
      </w:pPr>
      <w:r>
        <w:rPr>
          <w:rFonts w:ascii="Arial" w:hAnsi="Arial" w:cs="Arial"/>
          <w:sz w:val="24"/>
          <w:szCs w:val="24"/>
        </w:rPr>
        <w:t>6.5</w:t>
      </w:r>
      <w:r>
        <w:tab/>
      </w:r>
      <w:r>
        <w:rPr>
          <w:rFonts w:ascii="Arial" w:hAnsi="Arial" w:cs="Arial"/>
          <w:sz w:val="24"/>
          <w:szCs w:val="24"/>
        </w:rPr>
        <w:t>In the event I voluntarily sell my home during the term of the arrangement all funds, net of sales costs, will be in</w:t>
      </w:r>
      <w:r>
        <w:rPr>
          <w:rFonts w:ascii="Arial" w:hAnsi="Arial" w:cs="Arial"/>
          <w:sz w:val="24"/>
          <w:szCs w:val="24"/>
        </w:rPr>
        <w:t xml:space="preserve">troduced into the arrangement to the extent that they are required to pay creditors and the costs of the IVA in full. In the </w:t>
      </w:r>
      <w:r>
        <w:rPr>
          <w:rFonts w:ascii="Arial" w:hAnsi="Arial" w:cs="Arial"/>
          <w:sz w:val="24"/>
          <w:szCs w:val="24"/>
        </w:rPr>
        <w:lastRenderedPageBreak/>
        <w:t>event funds are introduced and these are insufficient to pay the creditors and costs of the IVA in full, the additional remaining p</w:t>
      </w:r>
      <w:r>
        <w:rPr>
          <w:rFonts w:ascii="Arial" w:hAnsi="Arial" w:cs="Arial"/>
          <w:sz w:val="24"/>
          <w:szCs w:val="24"/>
        </w:rPr>
        <w:t xml:space="preserve">ayments will no longer be payable into my IVA.  </w:t>
      </w:r>
    </w:p>
    <w:p w14:paraId="35B8D20B" w14:textId="77777777" w:rsidR="001C5B04" w:rsidRDefault="00DA7B24">
      <w:pPr>
        <w:ind w:left="720" w:hanging="720"/>
      </w:pPr>
      <w:r>
        <w:rPr>
          <w:rFonts w:ascii="Arial" w:hAnsi="Arial" w:cs="Arial"/>
          <w:sz w:val="24"/>
          <w:szCs w:val="24"/>
        </w:rPr>
        <w:t>6.6</w:t>
      </w:r>
      <w:r>
        <w:tab/>
      </w:r>
      <w:r>
        <w:rPr>
          <w:rFonts w:ascii="Arial" w:hAnsi="Arial" w:cs="Arial"/>
          <w:sz w:val="24"/>
          <w:szCs w:val="24"/>
        </w:rPr>
        <w:t xml:space="preserve">To protect the interests of my creditors I will provide my Supervisor with a signed RX1 to allow a restriction to be registered against my property at HM Land Registry. On competition of my IVA, or in </w:t>
      </w:r>
      <w:r>
        <w:rPr>
          <w:rFonts w:ascii="Arial" w:hAnsi="Arial" w:cs="Arial"/>
          <w:sz w:val="24"/>
          <w:szCs w:val="24"/>
        </w:rPr>
        <w:t>the event the arrangement fails, this restriction will be removed promptly by my Supervisor and at within at least 3 months.</w:t>
      </w:r>
    </w:p>
    <w:p w14:paraId="0E5EB96E" w14:textId="77777777" w:rsidR="001C5B04" w:rsidRDefault="00DA7B24">
      <w:pPr>
        <w:ind w:left="720" w:hanging="720"/>
        <w:rPr>
          <w:rFonts w:ascii="Arial" w:hAnsi="Arial" w:cs="Arial"/>
          <w:b/>
          <w:sz w:val="24"/>
          <w:szCs w:val="24"/>
          <w:u w:val="single"/>
        </w:rPr>
      </w:pPr>
      <w:r>
        <w:rPr>
          <w:rFonts w:ascii="Arial" w:hAnsi="Arial" w:cs="Arial"/>
          <w:b/>
          <w:sz w:val="24"/>
          <w:szCs w:val="24"/>
          <w:u w:val="single"/>
        </w:rPr>
        <w:t xml:space="preserve">Assets </w:t>
      </w:r>
    </w:p>
    <w:p w14:paraId="62FC64BC" w14:textId="77777777" w:rsidR="001C5B04" w:rsidRDefault="00DA7B24">
      <w:pPr>
        <w:ind w:left="720" w:hanging="720"/>
      </w:pPr>
      <w:r>
        <w:rPr>
          <w:rFonts w:ascii="Arial" w:hAnsi="Arial" w:cs="Arial"/>
          <w:sz w:val="24"/>
          <w:szCs w:val="24"/>
        </w:rPr>
        <w:t xml:space="preserve">7.1 </w:t>
      </w:r>
      <w:r>
        <w:tab/>
      </w:r>
      <w:r>
        <w:rPr>
          <w:rFonts w:ascii="Arial" w:hAnsi="Arial" w:cs="Arial"/>
          <w:sz w:val="24"/>
          <w:szCs w:val="24"/>
        </w:rPr>
        <w:t>My assets, together with any sums charged against them, are shown in the enclosed statement of affairs.  No assets bel</w:t>
      </w:r>
      <w:r>
        <w:rPr>
          <w:rFonts w:ascii="Arial" w:hAnsi="Arial" w:cs="Arial"/>
          <w:sz w:val="24"/>
          <w:szCs w:val="24"/>
        </w:rPr>
        <w:t xml:space="preserve">onging to other people are included. Any values shown are mine unless stated otherwise. For clarity, any household items not specifically listed, together with pension schemes and any settlements from insurance policies are excluded from the arrangement. </w:t>
      </w:r>
    </w:p>
    <w:p w14:paraId="07B16DD9" w14:textId="77777777" w:rsidR="001C5B04" w:rsidRDefault="00DA7B24">
      <w:pPr>
        <w:ind w:left="720" w:hanging="720"/>
      </w:pPr>
      <w:r>
        <w:rPr>
          <w:rFonts w:ascii="Arial" w:hAnsi="Arial" w:cs="Arial"/>
          <w:sz w:val="24"/>
          <w:szCs w:val="24"/>
        </w:rPr>
        <w:t>7.2</w:t>
      </w:r>
      <w:r>
        <w:tab/>
      </w:r>
      <w:r>
        <w:rPr>
          <w:rFonts w:ascii="Arial" w:hAnsi="Arial" w:cs="Arial"/>
          <w:sz w:val="24"/>
          <w:szCs w:val="24"/>
        </w:rPr>
        <w:t>With the exception of any assets detailed at [add correct para reference], any other assets identified after approval of my IVA which I had an interest in at time of the approval of my IVA but are not detailed on the statement of affairs, will be reali</w:t>
      </w:r>
      <w:r>
        <w:rPr>
          <w:rFonts w:ascii="Arial" w:hAnsi="Arial" w:cs="Arial"/>
          <w:sz w:val="24"/>
          <w:szCs w:val="24"/>
        </w:rPr>
        <w:t>sed for the benefit of creditors by my supervisor.</w:t>
      </w:r>
    </w:p>
    <w:p w14:paraId="3CCFC060" w14:textId="77777777" w:rsidR="001C5B04" w:rsidRDefault="00DA7B24">
      <w:pPr>
        <w:ind w:left="720" w:hanging="720"/>
      </w:pPr>
      <w:r>
        <w:rPr>
          <w:rFonts w:ascii="Arial" w:hAnsi="Arial" w:cs="Arial"/>
          <w:sz w:val="24"/>
          <w:szCs w:val="24"/>
        </w:rPr>
        <w:t>7.3</w:t>
      </w:r>
      <w:r>
        <w:tab/>
      </w:r>
      <w:r>
        <w:rPr>
          <w:rFonts w:ascii="Arial" w:hAnsi="Arial" w:cs="Arial"/>
          <w:sz w:val="24"/>
          <w:szCs w:val="24"/>
        </w:rPr>
        <w:t xml:space="preserve">Whilst the arrangement is in force and there is a trust in favour of the supervisor, and where the arrangement is terminated and the Supervisor is not mandated to petition for my bankruptcy, the trust </w:t>
      </w:r>
      <w:r>
        <w:rPr>
          <w:rFonts w:ascii="Arial" w:hAnsi="Arial" w:cs="Arial"/>
          <w:sz w:val="24"/>
          <w:szCs w:val="24"/>
        </w:rPr>
        <w:t xml:space="preserve">in favour of the Supervisor will be terminated by him/her at the time the notice of termination is filed with the Secretary of State. </w:t>
      </w:r>
    </w:p>
    <w:p w14:paraId="0913F29A" w14:textId="77777777" w:rsidR="001C5B04" w:rsidRDefault="00DA7B24">
      <w:pPr>
        <w:ind w:left="720" w:hanging="720"/>
      </w:pPr>
      <w:r>
        <w:rPr>
          <w:rFonts w:ascii="Arial" w:hAnsi="Arial" w:cs="Arial"/>
          <w:sz w:val="24"/>
          <w:szCs w:val="24"/>
        </w:rPr>
        <w:t xml:space="preserve"> 7.4</w:t>
      </w:r>
      <w:r>
        <w:tab/>
      </w:r>
      <w:r>
        <w:rPr>
          <w:rFonts w:ascii="Arial" w:hAnsi="Arial" w:cs="Arial"/>
          <w:sz w:val="24"/>
          <w:szCs w:val="24"/>
        </w:rPr>
        <w:t>If during my IVA, I receive any windfall or inheritance in excess of £500, or any other property that could be consi</w:t>
      </w:r>
      <w:r>
        <w:rPr>
          <w:rFonts w:ascii="Arial" w:hAnsi="Arial" w:cs="Arial"/>
          <w:sz w:val="24"/>
          <w:szCs w:val="24"/>
        </w:rPr>
        <w:t>dered an asset in bankruptcy, I will notify my supervisor within 14 days. Any property of over £500 will be paid into my arrangement for the benefit of creditors up to an amount that would repay all creditor claims plus all the costs of my IVA. I will assi</w:t>
      </w:r>
      <w:r>
        <w:rPr>
          <w:rFonts w:ascii="Arial" w:hAnsi="Arial" w:cs="Arial"/>
          <w:sz w:val="24"/>
          <w:szCs w:val="24"/>
        </w:rPr>
        <w:t xml:space="preserve">st my supervisor in realising these assets were required. </w:t>
      </w:r>
    </w:p>
    <w:p w14:paraId="5D4EBB9C" w14:textId="77777777" w:rsidR="001C5B04" w:rsidRDefault="00DA7B24">
      <w:pPr>
        <w:ind w:left="720" w:hanging="720"/>
      </w:pPr>
      <w:r>
        <w:rPr>
          <w:rFonts w:ascii="Arial" w:hAnsi="Arial" w:cs="Arial"/>
          <w:sz w:val="24"/>
          <w:szCs w:val="24"/>
        </w:rPr>
        <w:t>7.5</w:t>
      </w:r>
      <w:r>
        <w:tab/>
      </w:r>
      <w:r>
        <w:rPr>
          <w:rFonts w:ascii="Arial" w:hAnsi="Arial" w:cs="Arial"/>
          <w:sz w:val="24"/>
          <w:szCs w:val="24"/>
        </w:rPr>
        <w:t xml:space="preserve">I do not propose to obtain any credit over £500, other than utilities, insurance policies or other contractual payments, as provided for in my income and expenditure, during the course of this </w:t>
      </w:r>
      <w:r>
        <w:rPr>
          <w:rFonts w:ascii="Arial" w:hAnsi="Arial" w:cs="Arial"/>
          <w:sz w:val="24"/>
          <w:szCs w:val="24"/>
        </w:rPr>
        <w:t>arrangement.  If credit is required, this must be authorised by my Supervisor before I take it if it is above £500.</w:t>
      </w:r>
    </w:p>
    <w:p w14:paraId="30803C52" w14:textId="77777777" w:rsidR="001C5B04" w:rsidRDefault="00DA7B24">
      <w:pPr>
        <w:ind w:left="720" w:hanging="720"/>
      </w:pPr>
      <w:r>
        <w:rPr>
          <w:rFonts w:ascii="Arial" w:hAnsi="Arial" w:cs="Arial"/>
          <w:sz w:val="24"/>
          <w:szCs w:val="24"/>
        </w:rPr>
        <w:t>7.6</w:t>
      </w:r>
      <w:r>
        <w:tab/>
      </w:r>
      <w:r>
        <w:rPr>
          <w:rFonts w:ascii="Arial" w:hAnsi="Arial" w:cs="Arial"/>
          <w:sz w:val="24"/>
          <w:szCs w:val="24"/>
        </w:rPr>
        <w:t>Details of my debts are shown in the enclosed statement of affairs. The list of creditors is provided by me or obtained/verified where p</w:t>
      </w:r>
      <w:r>
        <w:rPr>
          <w:rFonts w:ascii="Arial" w:hAnsi="Arial" w:cs="Arial"/>
          <w:sz w:val="24"/>
          <w:szCs w:val="24"/>
        </w:rPr>
        <w:t>ossible through a recent credit report, supplied to the Nominee.</w:t>
      </w:r>
    </w:p>
    <w:p w14:paraId="4296D7CD" w14:textId="77777777" w:rsidR="001C5B04" w:rsidRDefault="00DA7B24">
      <w:pPr>
        <w:ind w:left="720" w:hanging="720"/>
      </w:pPr>
      <w:r>
        <w:rPr>
          <w:rFonts w:ascii="Arial" w:hAnsi="Arial" w:cs="Arial"/>
          <w:sz w:val="24"/>
          <w:szCs w:val="24"/>
        </w:rPr>
        <w:t>7.7</w:t>
      </w:r>
      <w:r>
        <w:tab/>
      </w:r>
      <w:r>
        <w:rPr>
          <w:rFonts w:ascii="Arial" w:hAnsi="Arial" w:cs="Arial"/>
          <w:sz w:val="24"/>
          <w:szCs w:val="24"/>
        </w:rPr>
        <w:t>None of my liabilities, unless stated, have been guaranteed or are to be guaranteed by a third, or associated, party.</w:t>
      </w:r>
    </w:p>
    <w:p w14:paraId="2FE1AE49" w14:textId="77777777" w:rsidR="001C5B04" w:rsidRDefault="00DA7B24">
      <w:pPr>
        <w:ind w:left="720" w:hanging="720"/>
      </w:pPr>
      <w:r>
        <w:rPr>
          <w:rFonts w:ascii="Arial" w:hAnsi="Arial" w:cs="Arial"/>
          <w:sz w:val="24"/>
          <w:szCs w:val="24"/>
        </w:rPr>
        <w:lastRenderedPageBreak/>
        <w:t>7.8</w:t>
      </w:r>
      <w:r>
        <w:tab/>
      </w:r>
      <w:r>
        <w:rPr>
          <w:rFonts w:ascii="Arial" w:hAnsi="Arial" w:cs="Arial"/>
          <w:sz w:val="24"/>
          <w:szCs w:val="24"/>
        </w:rPr>
        <w:t>Any secured creditors may rely on their security but, if during t</w:t>
      </w:r>
      <w:r>
        <w:rPr>
          <w:rFonts w:ascii="Arial" w:hAnsi="Arial" w:cs="Arial"/>
          <w:sz w:val="24"/>
          <w:szCs w:val="24"/>
        </w:rPr>
        <w:t xml:space="preserve">he term of the IVA, a shortfall occurs, they will rank as an unsecured creditor in my IVA for the amount of the shortfall. For clarity, nothing in this IVA will affect the rights of secured creditors to enforce their security. </w:t>
      </w:r>
    </w:p>
    <w:p w14:paraId="7FE8060D" w14:textId="77777777" w:rsidR="001C5B04" w:rsidRDefault="00DA7B24">
      <w:pPr>
        <w:ind w:left="720" w:hanging="720"/>
        <w:rPr>
          <w:rFonts w:ascii="Arial" w:hAnsi="Arial" w:cs="Arial"/>
          <w:sz w:val="24"/>
          <w:szCs w:val="24"/>
        </w:rPr>
      </w:pPr>
      <w:r>
        <w:rPr>
          <w:rFonts w:ascii="Arial" w:hAnsi="Arial" w:cs="Arial"/>
          <w:sz w:val="24"/>
          <w:szCs w:val="24"/>
        </w:rPr>
        <w:t>7.9</w:t>
      </w:r>
      <w:r>
        <w:rPr>
          <w:rFonts w:ascii="Arial" w:hAnsi="Arial" w:cs="Arial"/>
          <w:sz w:val="24"/>
          <w:szCs w:val="24"/>
        </w:rPr>
        <w:tab/>
        <w:t>I am not aware that I ha</w:t>
      </w:r>
      <w:r>
        <w:rPr>
          <w:rFonts w:ascii="Arial" w:hAnsi="Arial" w:cs="Arial"/>
          <w:sz w:val="24"/>
          <w:szCs w:val="24"/>
        </w:rPr>
        <w:t xml:space="preserve">ve any preferential creditors but if any claims are received, they will be paid as such.  Associated creditors will not receive a dividend, unless stated elsewhere, until unsecured creditors are paid in full excluding statutory interest.  </w:t>
      </w:r>
    </w:p>
    <w:p w14:paraId="033D1145" w14:textId="77777777" w:rsidR="001C5B04" w:rsidRDefault="00DA7B24">
      <w:pPr>
        <w:ind w:left="720" w:hanging="720"/>
      </w:pPr>
      <w:r>
        <w:rPr>
          <w:rFonts w:ascii="Arial" w:hAnsi="Arial" w:cs="Arial"/>
          <w:sz w:val="24"/>
          <w:szCs w:val="24"/>
        </w:rPr>
        <w:t>7.10</w:t>
      </w:r>
      <w:r>
        <w:tab/>
      </w:r>
      <w:r>
        <w:rPr>
          <w:rFonts w:ascii="Arial" w:hAnsi="Arial" w:cs="Arial"/>
          <w:sz w:val="24"/>
          <w:szCs w:val="24"/>
        </w:rPr>
        <w:t>All unsecur</w:t>
      </w:r>
      <w:r>
        <w:rPr>
          <w:rFonts w:ascii="Arial" w:hAnsi="Arial" w:cs="Arial"/>
          <w:sz w:val="24"/>
          <w:szCs w:val="24"/>
        </w:rPr>
        <w:t>ed creditors will rank for dividend equally and will provide details of their claims that will be agreed as if in a bankruptcy, but without any of the requirements relating to declaration and distributions. Statutory interest will not apply to claims.</w:t>
      </w:r>
    </w:p>
    <w:p w14:paraId="58CC30F3" w14:textId="77777777" w:rsidR="001C5B04" w:rsidRDefault="00DA7B24">
      <w:pPr>
        <w:ind w:left="720" w:hanging="720"/>
      </w:pPr>
      <w:r>
        <w:rPr>
          <w:rFonts w:ascii="Arial" w:hAnsi="Arial" w:cs="Arial"/>
          <w:sz w:val="24"/>
          <w:szCs w:val="24"/>
        </w:rPr>
        <w:t>7.11</w:t>
      </w:r>
      <w:r>
        <w:tab/>
      </w:r>
      <w:r>
        <w:rPr>
          <w:rFonts w:ascii="Arial" w:hAnsi="Arial" w:cs="Arial"/>
          <w:sz w:val="24"/>
          <w:szCs w:val="24"/>
        </w:rPr>
        <w:t>Any creditor who could have received notice of my proposal and could have voted upon it, is bound by the terms of this arrangement and is entitled to receive a dividend, if funds allow. Creditors who submit claims after dividend payments have commenced wi</w:t>
      </w:r>
      <w:r>
        <w:rPr>
          <w:rFonts w:ascii="Arial" w:hAnsi="Arial" w:cs="Arial"/>
          <w:sz w:val="24"/>
          <w:szCs w:val="24"/>
        </w:rPr>
        <w:t xml:space="preserve">ll not be entitled to disturb dividends already paid but will be entitled to participate in future dividends to the extent that funds permit. </w:t>
      </w:r>
    </w:p>
    <w:p w14:paraId="2C7EAC8D" w14:textId="77777777" w:rsidR="001C5B04" w:rsidRDefault="00DA7B24">
      <w:pPr>
        <w:ind w:left="720" w:hanging="720"/>
      </w:pPr>
      <w:r>
        <w:rPr>
          <w:rFonts w:ascii="Arial" w:hAnsi="Arial" w:cs="Arial"/>
          <w:sz w:val="24"/>
          <w:szCs w:val="24"/>
        </w:rPr>
        <w:t>7.12</w:t>
      </w:r>
      <w:r>
        <w:tab/>
      </w:r>
      <w:r>
        <w:rPr>
          <w:rFonts w:ascii="Arial" w:hAnsi="Arial" w:cs="Arial"/>
          <w:sz w:val="24"/>
          <w:szCs w:val="24"/>
        </w:rPr>
        <w:t xml:space="preserve">I am not aware of any claims any trustee in bankruptcy could have in relation to transactions at an </w:t>
      </w:r>
      <w:r>
        <w:rPr>
          <w:rFonts w:ascii="Arial" w:hAnsi="Arial" w:cs="Arial"/>
          <w:sz w:val="24"/>
          <w:szCs w:val="24"/>
        </w:rPr>
        <w:t xml:space="preserve">undervalue, preference or extortionate credit transactions. </w:t>
      </w:r>
    </w:p>
    <w:p w14:paraId="12AE78A3" w14:textId="77777777" w:rsidR="001C5B04" w:rsidRDefault="00DA7B24">
      <w:pPr>
        <w:rPr>
          <w:rFonts w:ascii="Arial" w:hAnsi="Arial" w:cs="Arial"/>
          <w:sz w:val="24"/>
          <w:szCs w:val="24"/>
        </w:rPr>
      </w:pPr>
      <w:r>
        <w:rPr>
          <w:rFonts w:ascii="Arial" w:hAnsi="Arial" w:cs="Arial"/>
          <w:sz w:val="24"/>
          <w:szCs w:val="24"/>
        </w:rPr>
        <w:t xml:space="preserve">The contents of my proposal are, to the best of my knowledge, information and belief true. I understand that I am liable to criminal prosecution if I fail to make a full disclosure to my nominee </w:t>
      </w:r>
      <w:r>
        <w:rPr>
          <w:rFonts w:ascii="Arial" w:hAnsi="Arial" w:cs="Arial"/>
          <w:sz w:val="24"/>
          <w:szCs w:val="24"/>
        </w:rPr>
        <w:t>or supervisor, or if I provide any false or misleading information in connection with the approval of this proposal.</w:t>
      </w:r>
    </w:p>
    <w:p w14:paraId="4A56CFC5" w14:textId="77777777" w:rsidR="001C5B04" w:rsidRDefault="001C5B04">
      <w:pPr>
        <w:rPr>
          <w:rFonts w:ascii="Arial" w:hAnsi="Arial" w:cs="Arial"/>
          <w:sz w:val="24"/>
          <w:szCs w:val="24"/>
        </w:rPr>
      </w:pPr>
    </w:p>
    <w:p w14:paraId="7F6D8823" w14:textId="77777777" w:rsidR="001C5B04" w:rsidRDefault="00DA7B24">
      <w:pPr>
        <w:rPr>
          <w:rFonts w:ascii="Arial" w:hAnsi="Arial" w:cs="Arial"/>
          <w:sz w:val="24"/>
          <w:szCs w:val="24"/>
        </w:rPr>
      </w:pPr>
      <w:r>
        <w:rPr>
          <w:rFonts w:ascii="Arial" w:hAnsi="Arial" w:cs="Arial"/>
          <w:sz w:val="24"/>
          <w:szCs w:val="24"/>
        </w:rPr>
        <w:t>Signed – A N other and dated</w:t>
      </w:r>
    </w:p>
    <w:p w14:paraId="280CA32C" w14:textId="77777777" w:rsidR="001C5B04" w:rsidRDefault="001C5B04">
      <w:pPr>
        <w:rPr>
          <w:rFonts w:ascii="Arial" w:hAnsi="Arial" w:cs="Arial"/>
          <w:sz w:val="24"/>
          <w:szCs w:val="24"/>
        </w:rPr>
      </w:pPr>
    </w:p>
    <w:p w14:paraId="07DC9D97" w14:textId="77777777" w:rsidR="001C5B04" w:rsidRDefault="00DA7B24">
      <w:pPr>
        <w:rPr>
          <w:rFonts w:ascii="Arial" w:hAnsi="Arial" w:cs="Arial"/>
          <w:sz w:val="24"/>
          <w:szCs w:val="24"/>
        </w:rPr>
      </w:pPr>
      <w:r>
        <w:rPr>
          <w:rFonts w:ascii="Arial" w:hAnsi="Arial" w:cs="Arial"/>
          <w:sz w:val="24"/>
          <w:szCs w:val="24"/>
        </w:rPr>
        <w:t>Creditors list</w:t>
      </w:r>
    </w:p>
    <w:p w14:paraId="35964BB9" w14:textId="77777777" w:rsidR="001C5B04" w:rsidRDefault="00DA7B24">
      <w:pPr>
        <w:rPr>
          <w:rFonts w:ascii="Arial" w:hAnsi="Arial" w:cs="Arial"/>
          <w:sz w:val="24"/>
          <w:szCs w:val="24"/>
        </w:rPr>
      </w:pPr>
      <w:r>
        <w:rPr>
          <w:rFonts w:ascii="Arial" w:hAnsi="Arial" w:cs="Arial"/>
          <w:sz w:val="24"/>
          <w:szCs w:val="24"/>
        </w:rPr>
        <w:t>Combined outcome and Statement of Affairs</w:t>
      </w:r>
    </w:p>
    <w:p w14:paraId="61E3D5F1" w14:textId="77777777" w:rsidR="001C5B04" w:rsidRDefault="00DA7B24">
      <w:r>
        <w:rPr>
          <w:rFonts w:ascii="Arial" w:hAnsi="Arial" w:cs="Arial"/>
          <w:sz w:val="24"/>
          <w:szCs w:val="24"/>
        </w:rPr>
        <w:t>Financial Statement</w:t>
      </w:r>
    </w:p>
    <w:sectPr w:rsidR="001C5B04">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70B1C" w14:textId="77777777" w:rsidR="00DA7B24" w:rsidRDefault="00DA7B24">
      <w:pPr>
        <w:spacing w:after="0" w:line="240" w:lineRule="auto"/>
      </w:pPr>
      <w:r>
        <w:separator/>
      </w:r>
    </w:p>
  </w:endnote>
  <w:endnote w:type="continuationSeparator" w:id="0">
    <w:p w14:paraId="31767675" w14:textId="77777777" w:rsidR="00DA7B24" w:rsidRDefault="00DA7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sa Offc Serif Pro CE CE CE">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571C5" w14:textId="77777777" w:rsidR="00DA7B24" w:rsidRDefault="00DA7B24">
      <w:pPr>
        <w:spacing w:after="0" w:line="240" w:lineRule="auto"/>
      </w:pPr>
      <w:r>
        <w:rPr>
          <w:color w:val="000000"/>
        </w:rPr>
        <w:separator/>
      </w:r>
    </w:p>
  </w:footnote>
  <w:footnote w:type="continuationSeparator" w:id="0">
    <w:p w14:paraId="695B03E5" w14:textId="77777777" w:rsidR="00DA7B24" w:rsidRDefault="00DA7B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C5B04"/>
    <w:rsid w:val="001C5B04"/>
    <w:rsid w:val="00920EE5"/>
    <w:rsid w:val="00DA7B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B0049"/>
  <w15:docId w15:val="{10888FE6-161D-4CC8-B1BC-761AFC8E6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character" w:styleId="Hyperlink">
    <w:name w:val="Hyperlink"/>
    <w:basedOn w:val="DefaultParagraphFont"/>
    <w:rPr>
      <w:rFonts w:ascii="Tisa Offc Serif Pro CE CE CE" w:hAnsi="Tisa Offc Serif Pro CE CE CE" w:cs="Tisa Offc Serif Pro CE CE CE"/>
      <w:color w:val="0563C1"/>
      <w:u w:val="single"/>
      <w:lang w:bidi="ar-SA"/>
    </w:rPr>
  </w:style>
  <w:style w:type="paragraph" w:styleId="TOC1">
    <w:name w:val="toc 1"/>
    <w:basedOn w:val="Normal"/>
    <w:next w:val="Normal"/>
    <w:autoRedefine/>
    <w:pPr>
      <w:widowControl w:val="0"/>
      <w:overflowPunct w:val="0"/>
      <w:autoSpaceDE w:val="0"/>
      <w:spacing w:after="0" w:line="240" w:lineRule="auto"/>
      <w:ind w:right="425"/>
      <w:jc w:val="both"/>
    </w:pPr>
    <w:rPr>
      <w:rFonts w:ascii="Arial" w:eastAsia="Times New Roman" w:hAnsi="Arial" w:cs="Tisa Offc Serif Pro CE CE CE"/>
      <w:b/>
      <w:sz w:val="20"/>
      <w:szCs w:val="20"/>
      <w:lang w:eastAsia="en-GB"/>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ov.uk/complain-about-insolvency-practitioner" TargetMode="Externa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2468</Words>
  <Characters>14074</Characters>
  <Application>Microsoft Office Word</Application>
  <DocSecurity>0</DocSecurity>
  <Lines>117</Lines>
  <Paragraphs>33</Paragraphs>
  <ScaleCrop>false</ScaleCrop>
  <Company/>
  <LinksUpToDate>false</LinksUpToDate>
  <CharactersWithSpaces>16509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Marland</dc:creator>
  <cp:lastModifiedBy>Ben Luxford</cp:lastModifiedBy>
  <cp:revision>2</cp:revision>
  <cp:lastPrinted>2019-01-30T01:38:00Z</cp:lastPrinted>
  <dcterms:created xsi:type="dcterms:W3CDTF">2021-05-11T12:33:00Z</dcterms:created>
  <dcterms:modified xsi:type="dcterms:W3CDTF">2021-05-11T12:33:00Z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2555cd2-a0e5-4892-bd57-65997e298809_Enabled">
    <vt:lpwstr>True</vt:lpwstr>
  </property>
  <property fmtid="{D5CDD505-2E9C-101B-9397-08002B2CF9AE}" pid="3" name="MSIP_Label_72555cd2-a0e5-4892-bd57-65997e298809_SiteId">
    <vt:lpwstr>9a18d34a-f01e-4c31-ad16-523150b47949</vt:lpwstr>
  </property>
  <property fmtid="{D5CDD505-2E9C-101B-9397-08002B2CF9AE}" pid="4" name="MSIP_Label_72555cd2-a0e5-4892-bd57-65997e298809_Owner">
    <vt:lpwstr>Georgina.Maskell@insolvency.gov.uk</vt:lpwstr>
  </property>
  <property fmtid="{D5CDD505-2E9C-101B-9397-08002B2CF9AE}" pid="5" name="MSIP_Label_72555cd2-a0e5-4892-bd57-65997e298809_SetDate">
    <vt:lpwstr>2019-09-12T13:48:26.2406147Z</vt:lpwstr>
  </property>
  <property fmtid="{D5CDD505-2E9C-101B-9397-08002B2CF9AE}" pid="6" name="MSIP_Label_72555cd2-a0e5-4892-bd57-65997e298809_Name">
    <vt:lpwstr>General</vt:lpwstr>
  </property>
  <property fmtid="{D5CDD505-2E9C-101B-9397-08002B2CF9AE}" pid="7" name="MSIP_Label_72555cd2-a0e5-4892-bd57-65997e298809_Application">
    <vt:lpwstr>Microsoft Azure Information Protection</vt:lpwstr>
  </property>
  <property fmtid="{D5CDD505-2E9C-101B-9397-08002B2CF9AE}" pid="8" name="MSIP_Label_72555cd2-a0e5-4892-bd57-65997e298809_ActionId">
    <vt:lpwstr>a54e5863-2dea-46bd-b617-a38c3ab51293</vt:lpwstr>
  </property>
  <property fmtid="{D5CDD505-2E9C-101B-9397-08002B2CF9AE}" pid="9" name="MSIP_Label_72555cd2-a0e5-4892-bd57-65997e298809_Extended_MSFT_Method">
    <vt:lpwstr>Automatic</vt:lpwstr>
  </property>
  <property fmtid="{D5CDD505-2E9C-101B-9397-08002B2CF9AE}" pid="10" name="Sensitivity">
    <vt:lpwstr>General</vt:lpwstr>
  </property>
</Properties>
</file>